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1" w:rsidRPr="0029067B" w:rsidRDefault="00003441" w:rsidP="00003441">
      <w:r w:rsidRPr="002906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441" w:rsidRPr="0029067B" w:rsidRDefault="00003441" w:rsidP="00003441"/>
    <w:p w:rsidR="00003441" w:rsidRPr="0029067B" w:rsidRDefault="00EB01B4" w:rsidP="00003441">
      <w:r w:rsidRPr="00EB01B4">
        <w:rPr>
          <w:noProof/>
          <w:sz w:val="36"/>
          <w:szCs w:val="36"/>
        </w:rPr>
        <w:pict>
          <v:group id="_x0000_s1035" style="position:absolute;margin-left:22.15pt;margin-top:5.05pt;width:169.5pt;height:129.9pt;z-index:-251652096" coordorigin="692,308" coordsize="2850,2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36" type="#_x0000_t75" alt="wsu" style="position:absolute;left:692;top:308;width:2159;height:1673;visibility:visible" o:allowoverlap="f">
              <v:imagedata r:id="rId8" o:title=""/>
            </v:shape>
            <v:rect id="_x0000_s1037" style="position:absolute;left:692;top:2026;width:2850;height:974" filled="f" stroked="f">
              <v:textbox style="mso-next-textbox:#_x0000_s1037" inset="0,0,0,0">
                <w:txbxContent>
                  <w:p w:rsidR="00B7089B" w:rsidRDefault="00B7089B" w:rsidP="001D5950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 xml:space="preserve">Полуфинал </w:t>
                    </w:r>
                    <w:proofErr w:type="gramStart"/>
                    <w:r>
                      <w:rPr>
                        <w:rFonts w:ascii="Arial Narrow" w:hAnsi="Arial Narrow" w:cs="Arial Narrow"/>
                      </w:rPr>
                      <w:t>Национального</w:t>
                    </w:r>
                    <w:proofErr w:type="gramEnd"/>
                    <w:r>
                      <w:rPr>
                        <w:rFonts w:ascii="Arial Narrow" w:hAnsi="Arial Narrow" w:cs="Arial Narrow"/>
                      </w:rPr>
                      <w:t xml:space="preserve"> </w:t>
                    </w:r>
                  </w:p>
                  <w:p w:rsidR="00B7089B" w:rsidRPr="00D47073" w:rsidRDefault="00B7089B" w:rsidP="001D5950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 xml:space="preserve">чемпионата в </w:t>
                    </w:r>
                    <w:proofErr w:type="spellStart"/>
                    <w:r>
                      <w:rPr>
                        <w:rFonts w:ascii="Arial Narrow" w:hAnsi="Arial Narrow" w:cs="Arial Narrow"/>
                      </w:rPr>
                      <w:t>УрФО</w:t>
                    </w:r>
                    <w:proofErr w:type="spellEnd"/>
                  </w:p>
                  <w:p w:rsidR="00B7089B" w:rsidRPr="001D5950" w:rsidRDefault="00B7089B" w:rsidP="001D5950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Первоуральск</w:t>
                    </w:r>
                    <w:r w:rsidRPr="001D5950">
                      <w:rPr>
                        <w:rFonts w:ascii="Arial" w:hAnsi="Arial" w:cs="Arial"/>
                        <w:b/>
                        <w:bCs/>
                      </w:rPr>
                      <w:t>,</w:t>
                    </w:r>
                  </w:p>
                  <w:p w:rsidR="00B7089B" w:rsidRPr="001D5950" w:rsidRDefault="00B7089B" w:rsidP="001D5950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Екатеринбург</w:t>
                    </w:r>
                    <w:r w:rsidRPr="001D5950">
                      <w:rPr>
                        <w:rFonts w:ascii="Arial" w:hAnsi="Arial" w:cs="Arial"/>
                        <w:b/>
                        <w:bCs/>
                      </w:rPr>
                      <w:t xml:space="preserve"> – 2015</w:t>
                    </w:r>
                  </w:p>
                  <w:p w:rsidR="00B7089B" w:rsidRPr="00D47073" w:rsidRDefault="00B7089B" w:rsidP="001D5950">
                    <w:pPr>
                      <w:rPr>
                        <w:rFonts w:ascii="Arial Narrow" w:hAnsi="Arial Narrow" w:cs="Arial Narrow"/>
                      </w:rPr>
                    </w:pPr>
                  </w:p>
                </w:txbxContent>
              </v:textbox>
            </v:rect>
          </v:group>
        </w:pict>
      </w:r>
    </w:p>
    <w:p w:rsidR="00003441" w:rsidRPr="0029067B" w:rsidRDefault="00003441" w:rsidP="00003441">
      <w:bookmarkStart w:id="0" w:name="_GoBack"/>
      <w:bookmarkEnd w:id="0"/>
    </w:p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>
      <w:pPr>
        <w:pStyle w:val="Docsubtitle1"/>
        <w:rPr>
          <w:lang w:val="ru-RU"/>
        </w:rPr>
      </w:pPr>
    </w:p>
    <w:p w:rsidR="00003441" w:rsidRPr="00FC0758" w:rsidRDefault="00003441" w:rsidP="00003441">
      <w:pPr>
        <w:pStyle w:val="Docsubtitle1"/>
        <w:rPr>
          <w:rFonts w:ascii="Times New Roman" w:hAnsi="Times New Roman"/>
          <w:sz w:val="36"/>
          <w:szCs w:val="36"/>
          <w:lang w:val="ru-RU"/>
        </w:rPr>
      </w:pPr>
    </w:p>
    <w:p w:rsidR="001D5950" w:rsidRDefault="001D5950" w:rsidP="00834E25">
      <w:pPr>
        <w:pStyle w:val="Doctitle"/>
        <w:jc w:val="center"/>
        <w:rPr>
          <w:rFonts w:ascii="Times New Roman" w:hAnsi="Times New Roman"/>
          <w:color w:val="002060"/>
          <w:sz w:val="36"/>
          <w:szCs w:val="36"/>
          <w:lang w:val="ru-RU"/>
        </w:rPr>
      </w:pPr>
    </w:p>
    <w:p w:rsidR="00C70601" w:rsidRDefault="00C70601" w:rsidP="00834E25">
      <w:pPr>
        <w:pStyle w:val="Doctitle"/>
        <w:jc w:val="center"/>
        <w:rPr>
          <w:rFonts w:ascii="Times New Roman" w:hAnsi="Times New Roman"/>
          <w:color w:val="002060"/>
          <w:sz w:val="36"/>
          <w:szCs w:val="36"/>
          <w:lang w:val="ru-RU"/>
        </w:rPr>
      </w:pPr>
    </w:p>
    <w:p w:rsidR="00C70601" w:rsidRDefault="00C70601" w:rsidP="00834E25">
      <w:pPr>
        <w:pStyle w:val="Doctitle"/>
        <w:jc w:val="center"/>
        <w:rPr>
          <w:rFonts w:ascii="Times New Roman" w:hAnsi="Times New Roman"/>
          <w:color w:val="002060"/>
          <w:sz w:val="36"/>
          <w:szCs w:val="36"/>
          <w:lang w:val="ru-RU"/>
        </w:rPr>
      </w:pPr>
    </w:p>
    <w:p w:rsidR="00834E25" w:rsidRPr="001D5950" w:rsidRDefault="00BE7E23" w:rsidP="00834E25">
      <w:pPr>
        <w:pStyle w:val="Doctitle"/>
        <w:jc w:val="center"/>
        <w:rPr>
          <w:rFonts w:ascii="Adobe Caslon Pro Bold" w:hAnsi="Adobe Caslon Pro Bold"/>
          <w:color w:val="002060"/>
          <w:sz w:val="36"/>
          <w:szCs w:val="36"/>
          <w:lang w:val="ru-RU"/>
        </w:rPr>
      </w:pPr>
      <w:r>
        <w:rPr>
          <w:rFonts w:ascii="Times New Roman" w:hAnsi="Times New Roman"/>
          <w:color w:val="002060"/>
          <w:sz w:val="36"/>
          <w:szCs w:val="36"/>
          <w:lang w:val="ru-RU"/>
        </w:rPr>
        <w:t>ТЕХНИЧЕСКОЕ ОПИСАНИЕ</w:t>
      </w:r>
    </w:p>
    <w:p w:rsidR="00574306" w:rsidRPr="00987785" w:rsidRDefault="00574306" w:rsidP="00C70601">
      <w:pPr>
        <w:pStyle w:val="Doctitle"/>
        <w:rPr>
          <w:rFonts w:ascii="Times New Roman" w:hAnsi="Times New Roman"/>
          <w:sz w:val="36"/>
          <w:szCs w:val="36"/>
          <w:lang w:val="ru-RU"/>
        </w:rPr>
      </w:pPr>
    </w:p>
    <w:p w:rsidR="00574306" w:rsidRPr="001D5950" w:rsidRDefault="00834E25" w:rsidP="0075324A">
      <w:pPr>
        <w:pStyle w:val="Doctitle"/>
        <w:jc w:val="center"/>
        <w:rPr>
          <w:rFonts w:ascii="Adobe Garamond Pro Bold" w:hAnsi="Adobe Garamond Pro Bold"/>
          <w:color w:val="1F497D" w:themeColor="text2"/>
          <w:sz w:val="32"/>
          <w:szCs w:val="32"/>
          <w:lang w:val="ru-RU"/>
        </w:rPr>
      </w:pPr>
      <w:r w:rsidRPr="001D5950">
        <w:rPr>
          <w:rFonts w:ascii="Times New Roman" w:hAnsi="Times New Roman"/>
          <w:color w:val="1F497D" w:themeColor="text2"/>
          <w:sz w:val="32"/>
          <w:szCs w:val="32"/>
          <w:lang w:val="ru-RU"/>
        </w:rPr>
        <w:t>ПО</w:t>
      </w:r>
      <w:r w:rsidRPr="001D5950">
        <w:rPr>
          <w:rFonts w:ascii="Adobe Garamond Pro Bold" w:hAnsi="Adobe Garamond Pro Bold"/>
          <w:color w:val="1F497D" w:themeColor="text2"/>
          <w:sz w:val="32"/>
          <w:szCs w:val="32"/>
          <w:lang w:val="ru-RU"/>
        </w:rPr>
        <w:t xml:space="preserve"> </w:t>
      </w:r>
      <w:r w:rsidRPr="001D5950">
        <w:rPr>
          <w:rFonts w:ascii="Times New Roman" w:hAnsi="Times New Roman"/>
          <w:color w:val="1F497D" w:themeColor="text2"/>
          <w:sz w:val="32"/>
          <w:szCs w:val="32"/>
          <w:lang w:val="ru-RU"/>
        </w:rPr>
        <w:t>КОМПЕТЕНЦИИ</w:t>
      </w:r>
      <w:r w:rsidRPr="001D5950">
        <w:rPr>
          <w:rFonts w:ascii="Adobe Garamond Pro Bold" w:hAnsi="Adobe Garamond Pro Bold"/>
          <w:color w:val="1F497D" w:themeColor="text2"/>
          <w:sz w:val="32"/>
          <w:szCs w:val="32"/>
          <w:lang w:val="ru-RU"/>
        </w:rPr>
        <w:t xml:space="preserve"> </w:t>
      </w:r>
    </w:p>
    <w:p w:rsidR="00574306" w:rsidRPr="00313984" w:rsidRDefault="00FC0758" w:rsidP="00313984">
      <w:pPr>
        <w:pStyle w:val="Doctitle"/>
        <w:jc w:val="center"/>
        <w:rPr>
          <w:rFonts w:asciiTheme="minorHAnsi" w:hAnsiTheme="minorHAnsi"/>
          <w:i/>
          <w:sz w:val="36"/>
          <w:szCs w:val="36"/>
          <w:lang w:val="ru-RU"/>
        </w:rPr>
      </w:pPr>
      <w:r w:rsidRPr="00987785">
        <w:rPr>
          <w:rFonts w:ascii="Adobe Caslon Pro Bold" w:hAnsi="Adobe Caslon Pro Bold"/>
          <w:i/>
          <w:sz w:val="36"/>
          <w:szCs w:val="36"/>
          <w:lang w:val="ru-RU"/>
        </w:rPr>
        <w:t>«</w:t>
      </w:r>
      <w:r w:rsidR="00987785" w:rsidRPr="001D5950">
        <w:rPr>
          <w:i/>
          <w:color w:val="002060"/>
          <w:sz w:val="36"/>
          <w:szCs w:val="36"/>
          <w:lang w:val="ru-RU"/>
        </w:rPr>
        <w:t>Штукатур</w:t>
      </w:r>
      <w:r w:rsidR="00BE7E23">
        <w:rPr>
          <w:i/>
          <w:color w:val="002060"/>
          <w:sz w:val="36"/>
          <w:szCs w:val="36"/>
          <w:lang w:val="ru-RU"/>
        </w:rPr>
        <w:t>ные работы и су</w:t>
      </w:r>
      <w:r w:rsidR="00987785" w:rsidRPr="001D5950">
        <w:rPr>
          <w:i/>
          <w:color w:val="002060"/>
          <w:sz w:val="36"/>
          <w:szCs w:val="36"/>
          <w:lang w:val="ru-RU"/>
        </w:rPr>
        <w:t>хо</w:t>
      </w:r>
      <w:r w:rsidR="00BE7E23">
        <w:rPr>
          <w:i/>
          <w:color w:val="002060"/>
          <w:sz w:val="36"/>
          <w:szCs w:val="36"/>
          <w:lang w:val="ru-RU"/>
        </w:rPr>
        <w:t>е</w:t>
      </w:r>
      <w:r w:rsidR="00987785" w:rsidRPr="001D5950">
        <w:rPr>
          <w:rFonts w:ascii="Adobe Caslon Pro Bold" w:hAnsi="Adobe Caslon Pro Bold"/>
          <w:i/>
          <w:color w:val="002060"/>
          <w:sz w:val="36"/>
          <w:szCs w:val="36"/>
          <w:lang w:val="ru-RU"/>
        </w:rPr>
        <w:t xml:space="preserve"> </w:t>
      </w:r>
      <w:r w:rsidR="00987785" w:rsidRPr="001D5950">
        <w:rPr>
          <w:i/>
          <w:color w:val="002060"/>
          <w:sz w:val="36"/>
          <w:szCs w:val="36"/>
          <w:lang w:val="ru-RU"/>
        </w:rPr>
        <w:t>строительств</w:t>
      </w:r>
      <w:r w:rsidR="00BE7E23">
        <w:rPr>
          <w:i/>
          <w:color w:val="002060"/>
          <w:sz w:val="36"/>
          <w:szCs w:val="36"/>
          <w:lang w:val="ru-RU"/>
        </w:rPr>
        <w:t>о</w:t>
      </w:r>
      <w:r w:rsidRPr="00987785">
        <w:rPr>
          <w:rFonts w:ascii="Adobe Caslon Pro Bold" w:hAnsi="Adobe Caslon Pro Bold"/>
          <w:i/>
          <w:sz w:val="36"/>
          <w:szCs w:val="36"/>
          <w:lang w:val="ru-RU"/>
        </w:rPr>
        <w:t>»</w:t>
      </w:r>
    </w:p>
    <w:p w:rsidR="004A69F5" w:rsidRPr="00BE7E23" w:rsidRDefault="00313984" w:rsidP="00BE7E23">
      <w:pPr>
        <w:pStyle w:val="Doctitle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00327" cy="4827800"/>
            <wp:effectExtent l="19050" t="0" r="48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608" t="10860" r="14144" b="1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81" cy="484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F5" w:rsidRPr="004A69F5" w:rsidRDefault="00EB01B4" w:rsidP="004A69F5">
      <w:pPr>
        <w:pStyle w:val="Doctitle"/>
        <w:jc w:val="center"/>
        <w:rPr>
          <w:rFonts w:asciiTheme="minorHAnsi" w:hAnsiTheme="minorHAnsi"/>
          <w:i/>
          <w:sz w:val="28"/>
          <w:szCs w:val="28"/>
          <w:lang w:val="ru-RU"/>
        </w:rPr>
      </w:pPr>
      <w:r w:rsidRPr="00EB01B4">
        <w:rPr>
          <w:rFonts w:ascii="Times New Roman" w:hAnsi="Times New Roman"/>
          <w:noProof/>
          <w:sz w:val="24"/>
          <w:lang w:val="ru-RU" w:eastAsia="ru-RU"/>
        </w:rPr>
        <w:lastRenderedPageBreak/>
        <w:pict>
          <v:group id="_x0000_s1042" style="position:absolute;left:0;text-align:left;margin-left:9pt;margin-top:-74.65pt;width:169.5pt;height:129.9pt;z-index:-251651072" coordorigin="692,308" coordsize="2850,2692">
            <v:shape id="Рисунок 2" o:spid="_x0000_s1043" type="#_x0000_t75" alt="wsu" style="position:absolute;left:692;top:308;width:2159;height:1673;visibility:visible" o:allowoverlap="f">
              <v:imagedata r:id="rId8" o:title=""/>
            </v:shape>
            <v:rect id="_x0000_s1044" style="position:absolute;left:692;top:2026;width:2850;height:974" filled="f" stroked="f">
              <v:textbox style="mso-next-textbox:#_x0000_s1044" inset="0,0,0,0">
                <w:txbxContent>
                  <w:p w:rsidR="00B7089B" w:rsidRDefault="00B7089B" w:rsidP="00BE7E23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 xml:space="preserve">Полуфинал </w:t>
                    </w:r>
                    <w:proofErr w:type="gramStart"/>
                    <w:r>
                      <w:rPr>
                        <w:rFonts w:ascii="Arial Narrow" w:hAnsi="Arial Narrow" w:cs="Arial Narrow"/>
                      </w:rPr>
                      <w:t>Национального</w:t>
                    </w:r>
                    <w:proofErr w:type="gramEnd"/>
                    <w:r>
                      <w:rPr>
                        <w:rFonts w:ascii="Arial Narrow" w:hAnsi="Arial Narrow" w:cs="Arial Narrow"/>
                      </w:rPr>
                      <w:t xml:space="preserve"> </w:t>
                    </w:r>
                  </w:p>
                  <w:p w:rsidR="00B7089B" w:rsidRPr="00D47073" w:rsidRDefault="00B7089B" w:rsidP="00BE7E23">
                    <w:pPr>
                      <w:rPr>
                        <w:rFonts w:ascii="Arial Narrow" w:hAnsi="Arial Narrow" w:cs="Arial Narrow"/>
                      </w:rPr>
                    </w:pPr>
                    <w:r>
                      <w:rPr>
                        <w:rFonts w:ascii="Arial Narrow" w:hAnsi="Arial Narrow" w:cs="Arial Narrow"/>
                      </w:rPr>
                      <w:t xml:space="preserve">чемпионата в </w:t>
                    </w:r>
                    <w:proofErr w:type="spellStart"/>
                    <w:r>
                      <w:rPr>
                        <w:rFonts w:ascii="Arial Narrow" w:hAnsi="Arial Narrow" w:cs="Arial Narrow"/>
                      </w:rPr>
                      <w:t>УрФО</w:t>
                    </w:r>
                    <w:proofErr w:type="spellEnd"/>
                  </w:p>
                  <w:p w:rsidR="00B7089B" w:rsidRPr="001D5950" w:rsidRDefault="00B7089B" w:rsidP="00BE7E23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Первоуральск</w:t>
                    </w:r>
                    <w:r w:rsidRPr="001D5950">
                      <w:rPr>
                        <w:rFonts w:ascii="Arial" w:hAnsi="Arial" w:cs="Arial"/>
                        <w:b/>
                        <w:bCs/>
                      </w:rPr>
                      <w:t>,</w:t>
                    </w:r>
                  </w:p>
                  <w:p w:rsidR="00B7089B" w:rsidRPr="001D5950" w:rsidRDefault="00B7089B" w:rsidP="00BE7E23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Екатеринбург</w:t>
                    </w:r>
                    <w:r w:rsidRPr="001D5950">
                      <w:rPr>
                        <w:rFonts w:ascii="Arial" w:hAnsi="Arial" w:cs="Arial"/>
                        <w:b/>
                        <w:bCs/>
                      </w:rPr>
                      <w:t xml:space="preserve"> – 2015</w:t>
                    </w:r>
                  </w:p>
                  <w:p w:rsidR="00B7089B" w:rsidRPr="00D47073" w:rsidRDefault="00B7089B" w:rsidP="00BE7E23">
                    <w:pPr>
                      <w:rPr>
                        <w:rFonts w:ascii="Arial Narrow" w:hAnsi="Arial Narrow" w:cs="Arial Narrow"/>
                      </w:rPr>
                    </w:pPr>
                  </w:p>
                </w:txbxContent>
              </v:textbox>
            </v:rect>
          </v:group>
        </w:pict>
      </w:r>
    </w:p>
    <w:p w:rsidR="00BE7E23" w:rsidRDefault="00BE7E23" w:rsidP="004A69F5">
      <w:pPr>
        <w:pStyle w:val="bullet"/>
        <w:numPr>
          <w:ilvl w:val="0"/>
          <w:numId w:val="0"/>
        </w:num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BE7E23" w:rsidRDefault="00BE7E23" w:rsidP="004A69F5">
      <w:pPr>
        <w:pStyle w:val="bullet"/>
        <w:numPr>
          <w:ilvl w:val="0"/>
          <w:numId w:val="0"/>
        </w:num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BE7E23" w:rsidRDefault="00BE7E23" w:rsidP="004A69F5">
      <w:pPr>
        <w:pStyle w:val="bullet"/>
        <w:numPr>
          <w:ilvl w:val="0"/>
          <w:numId w:val="0"/>
        </w:num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BE7E23" w:rsidRDefault="00BE7E23" w:rsidP="004A69F5">
      <w:pPr>
        <w:pStyle w:val="bullet"/>
        <w:numPr>
          <w:ilvl w:val="0"/>
          <w:numId w:val="0"/>
        </w:num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BE7E23" w:rsidRDefault="00BE7E23" w:rsidP="004A69F5">
      <w:pPr>
        <w:pStyle w:val="bullet"/>
        <w:numPr>
          <w:ilvl w:val="0"/>
          <w:numId w:val="0"/>
        </w:num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BE7E23" w:rsidRDefault="00BE7E23" w:rsidP="004A69F5">
      <w:pPr>
        <w:pStyle w:val="bullet"/>
        <w:numPr>
          <w:ilvl w:val="0"/>
          <w:numId w:val="0"/>
        </w:num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BE7E23" w:rsidRDefault="00BE7E23" w:rsidP="00BE7E23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003441" w:rsidRDefault="00FD74FB" w:rsidP="004A69F5">
      <w:pPr>
        <w:pStyle w:val="bullet"/>
        <w:numPr>
          <w:ilvl w:val="0"/>
          <w:numId w:val="0"/>
        </w:numPr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Организация «</w:t>
      </w:r>
      <w:proofErr w:type="spellStart"/>
      <w:r w:rsidR="009A2742">
        <w:rPr>
          <w:rFonts w:ascii="Times New Roman" w:hAnsi="Times New Roman"/>
          <w:sz w:val="24"/>
          <w:lang w:val="ru-RU"/>
        </w:rPr>
        <w:t>WorldSkills</w:t>
      </w:r>
      <w:proofErr w:type="spellEnd"/>
      <w:r w:rsidR="009A2742">
        <w:rPr>
          <w:rFonts w:ascii="Times New Roman" w:hAnsi="Times New Roman"/>
          <w:sz w:val="24"/>
          <w:lang w:val="ru-RU"/>
        </w:rPr>
        <w:t xml:space="preserve"> </w:t>
      </w:r>
      <w:r w:rsidR="00685316">
        <w:rPr>
          <w:rFonts w:ascii="Times New Roman" w:hAnsi="Times New Roman"/>
          <w:sz w:val="24"/>
          <w:lang w:val="en-US"/>
        </w:rPr>
        <w:t>Russia</w:t>
      </w:r>
      <w:r>
        <w:rPr>
          <w:rFonts w:ascii="Times New Roman" w:hAnsi="Times New Roman"/>
          <w:sz w:val="24"/>
          <w:lang w:val="ru-RU"/>
        </w:rPr>
        <w:t>»</w:t>
      </w:r>
      <w:r w:rsidR="0029067B">
        <w:rPr>
          <w:rFonts w:ascii="Times New Roman" w:hAnsi="Times New Roman"/>
          <w:sz w:val="24"/>
          <w:lang w:val="ru-RU"/>
        </w:rPr>
        <w:t xml:space="preserve">, в соответствии с Конституцией, Регламентом и Правилами </w:t>
      </w:r>
      <w:r w:rsidR="00EA14D4">
        <w:rPr>
          <w:rFonts w:ascii="Times New Roman" w:hAnsi="Times New Roman"/>
          <w:sz w:val="24"/>
          <w:lang w:val="ru-RU"/>
        </w:rPr>
        <w:t>чемпионат</w:t>
      </w:r>
      <w:r w:rsidR="0029067B">
        <w:rPr>
          <w:rFonts w:ascii="Times New Roman" w:hAnsi="Times New Roman"/>
          <w:sz w:val="24"/>
          <w:lang w:val="ru-RU"/>
        </w:rPr>
        <w:t>а, принял</w:t>
      </w:r>
      <w:r>
        <w:rPr>
          <w:rFonts w:ascii="Times New Roman" w:hAnsi="Times New Roman"/>
          <w:sz w:val="24"/>
          <w:lang w:val="ru-RU"/>
        </w:rPr>
        <w:t>а</w:t>
      </w:r>
      <w:r w:rsidR="0029067B">
        <w:rPr>
          <w:rFonts w:ascii="Times New Roman" w:hAnsi="Times New Roman"/>
          <w:sz w:val="24"/>
          <w:lang w:val="ru-RU"/>
        </w:rPr>
        <w:t xml:space="preserve"> следующие минимальные требования</w:t>
      </w:r>
      <w:r>
        <w:rPr>
          <w:rFonts w:ascii="Times New Roman" w:hAnsi="Times New Roman"/>
          <w:sz w:val="24"/>
          <w:lang w:val="ru-RU"/>
        </w:rPr>
        <w:t xml:space="preserve"> к этому профессиональному навыку для </w:t>
      </w:r>
      <w:r w:rsidR="00EA14D4">
        <w:rPr>
          <w:rFonts w:ascii="Times New Roman" w:hAnsi="Times New Roman"/>
          <w:sz w:val="24"/>
          <w:lang w:val="ru-RU"/>
        </w:rPr>
        <w:t>чемпионат</w:t>
      </w:r>
      <w:r>
        <w:rPr>
          <w:rFonts w:ascii="Times New Roman" w:hAnsi="Times New Roman"/>
          <w:sz w:val="24"/>
          <w:lang w:val="ru-RU"/>
        </w:rPr>
        <w:t>а «</w:t>
      </w:r>
      <w:r w:rsidR="005F5CAE">
        <w:rPr>
          <w:rFonts w:ascii="Times New Roman" w:hAnsi="Times New Roman"/>
          <w:sz w:val="24"/>
          <w:lang w:val="en-US"/>
        </w:rPr>
        <w:t>World</w:t>
      </w:r>
      <w:r w:rsidR="005F5CAE" w:rsidRPr="005F5CAE">
        <w:rPr>
          <w:rFonts w:ascii="Times New Roman" w:hAnsi="Times New Roman"/>
          <w:sz w:val="24"/>
          <w:lang w:val="ru-RU"/>
        </w:rPr>
        <w:t xml:space="preserve"> </w:t>
      </w:r>
      <w:r w:rsidR="005F5CAE">
        <w:rPr>
          <w:rFonts w:ascii="Times New Roman" w:hAnsi="Times New Roman"/>
          <w:sz w:val="24"/>
          <w:lang w:val="en-US"/>
        </w:rPr>
        <w:t>Skills</w:t>
      </w:r>
      <w:r>
        <w:rPr>
          <w:rFonts w:ascii="Times New Roman" w:hAnsi="Times New Roman"/>
          <w:sz w:val="24"/>
          <w:lang w:val="ru-RU"/>
        </w:rPr>
        <w:t>».</w:t>
      </w: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ВВЕДЕНИЕ</w:t>
      </w:r>
    </w:p>
    <w:p w:rsidR="00FD74FB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 w:rsidRPr="00C35867">
        <w:rPr>
          <w:rFonts w:ascii="Times New Roman" w:hAnsi="Times New Roman"/>
          <w:sz w:val="24"/>
          <w:lang w:val="ru-RU"/>
        </w:rPr>
        <w:t>КВАЛИФИКАЦИЯ</w:t>
      </w:r>
      <w:r>
        <w:rPr>
          <w:rFonts w:ascii="Times New Roman" w:hAnsi="Times New Roman"/>
          <w:sz w:val="24"/>
          <w:lang w:val="ru-RU"/>
        </w:rPr>
        <w:t xml:space="preserve"> И ОБЪЕМ РАБОТ</w:t>
      </w:r>
    </w:p>
    <w:p w:rsidR="00FD74FB" w:rsidRDefault="00EA14D4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КОНКУРСН</w:t>
      </w:r>
      <w:r w:rsidR="00FD74FB">
        <w:rPr>
          <w:rFonts w:ascii="Times New Roman" w:hAnsi="Times New Roman"/>
          <w:sz w:val="24"/>
          <w:lang w:val="ru-RU"/>
        </w:rPr>
        <w:t>ОЕ ЗАДАНИЕ</w:t>
      </w:r>
    </w:p>
    <w:p w:rsidR="00FD74FB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УПРАВЛЕНИЕ НАВЫКАМИ И КОММУНИКАЦИЯ</w:t>
      </w:r>
    </w:p>
    <w:p w:rsidR="00FD74FB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ОЦЕНКА</w:t>
      </w:r>
    </w:p>
    <w:p w:rsidR="00FD74FB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FD74FB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FD74FB" w:rsidRDefault="00FD74FB" w:rsidP="00FD74FB">
      <w:pPr>
        <w:pStyle w:val="bullet"/>
        <w:numPr>
          <w:ilvl w:val="0"/>
          <w:numId w:val="31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ПРЕДСТАВЛЕНИЕ </w:t>
      </w:r>
      <w:r w:rsidR="00C01C81">
        <w:rPr>
          <w:rFonts w:ascii="Times New Roman" w:hAnsi="Times New Roman"/>
          <w:sz w:val="24"/>
          <w:lang w:val="ru-RU"/>
        </w:rPr>
        <w:t xml:space="preserve">ПРОФЕССИОНАЛЬНОГО </w:t>
      </w:r>
      <w:r w:rsidR="003A5C74">
        <w:rPr>
          <w:rFonts w:ascii="Times New Roman" w:hAnsi="Times New Roman"/>
          <w:sz w:val="24"/>
          <w:lang w:val="ru-RU"/>
        </w:rPr>
        <w:t>НАВЫКА</w:t>
      </w:r>
      <w:r w:rsidR="00C01C81">
        <w:rPr>
          <w:rFonts w:ascii="Times New Roman" w:hAnsi="Times New Roman"/>
          <w:sz w:val="24"/>
          <w:lang w:val="ru-RU"/>
        </w:rPr>
        <w:t xml:space="preserve"> ПОСЕТИТЕЛЯМ И ЖУРНАЛИСТАМ</w:t>
      </w:r>
    </w:p>
    <w:p w:rsidR="00C01C81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685316" w:rsidRDefault="00685316">
      <w:pPr>
        <w:rPr>
          <w:b/>
        </w:rPr>
      </w:pPr>
      <w:r>
        <w:rPr>
          <w:b/>
        </w:rPr>
        <w:br w:type="page"/>
      </w:r>
    </w:p>
    <w:p w:rsidR="00E45CBF" w:rsidRDefault="00E45CBF">
      <w:pPr>
        <w:rPr>
          <w:b/>
        </w:rPr>
      </w:pPr>
    </w:p>
    <w:p w:rsidR="00641BCC" w:rsidRPr="00671896" w:rsidRDefault="00641BCC" w:rsidP="00641BCC">
      <w:pPr>
        <w:jc w:val="both"/>
        <w:rPr>
          <w:b/>
        </w:rPr>
      </w:pPr>
      <w:r w:rsidRPr="00671896">
        <w:rPr>
          <w:b/>
        </w:rPr>
        <w:t>1. ВВЕДЕНИЕ</w:t>
      </w:r>
    </w:p>
    <w:p w:rsidR="00641BCC" w:rsidRPr="00671896" w:rsidRDefault="00641BCC" w:rsidP="00641BCC">
      <w:pPr>
        <w:jc w:val="both"/>
        <w:rPr>
          <w:b/>
        </w:rPr>
      </w:pPr>
      <w:r w:rsidRPr="00671896">
        <w:rPr>
          <w:b/>
        </w:rPr>
        <w:t>1.1. Название и описание профессионального навыка</w:t>
      </w:r>
    </w:p>
    <w:p w:rsidR="00641BCC" w:rsidRPr="00671896" w:rsidRDefault="00641BCC" w:rsidP="00641BCC">
      <w:pPr>
        <w:jc w:val="both"/>
      </w:pPr>
      <w:r w:rsidRPr="00671896">
        <w:t xml:space="preserve">1.1.1 Название профессионального навыка: </w:t>
      </w:r>
      <w:r w:rsidR="007F64B7">
        <w:t>Штукатурные работы</w:t>
      </w:r>
      <w:r w:rsidR="004A69F5">
        <w:t xml:space="preserve"> и сухое строительство</w:t>
      </w:r>
    </w:p>
    <w:p w:rsidR="00685316" w:rsidRPr="00685316" w:rsidRDefault="00685316" w:rsidP="00685316">
      <w:pPr>
        <w:pStyle w:val="ae"/>
        <w:spacing w:line="276" w:lineRule="auto"/>
        <w:rPr>
          <w:rFonts w:ascii="Times New Roman" w:hAnsi="Times New Roman"/>
          <w:color w:val="000000"/>
          <w:sz w:val="20"/>
          <w:szCs w:val="20"/>
        </w:rPr>
      </w:pPr>
      <w:r w:rsidRPr="00685316">
        <w:rPr>
          <w:rFonts w:ascii="Times New Roman" w:hAnsi="Times New Roman"/>
          <w:color w:val="000000"/>
          <w:sz w:val="20"/>
          <w:szCs w:val="20"/>
        </w:rPr>
        <w:t xml:space="preserve">Название, принятое в </w:t>
      </w:r>
      <w:proofErr w:type="spellStart"/>
      <w:r w:rsidRPr="00685316">
        <w:rPr>
          <w:rFonts w:ascii="Times New Roman" w:hAnsi="Times New Roman"/>
          <w:color w:val="000000"/>
          <w:sz w:val="20"/>
          <w:szCs w:val="20"/>
        </w:rPr>
        <w:t>WorldSkills</w:t>
      </w:r>
      <w:proofErr w:type="spellEnd"/>
      <w:r w:rsidRPr="0068531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85316">
        <w:rPr>
          <w:rFonts w:ascii="Times New Roman" w:hAnsi="Times New Roman"/>
          <w:color w:val="000000"/>
          <w:sz w:val="20"/>
          <w:szCs w:val="20"/>
        </w:rPr>
        <w:t>International</w:t>
      </w:r>
      <w:proofErr w:type="spellEnd"/>
      <w:r w:rsidRPr="00685316">
        <w:rPr>
          <w:rFonts w:ascii="Times New Roman" w:hAnsi="Times New Roman"/>
          <w:color w:val="000000"/>
          <w:sz w:val="20"/>
          <w:szCs w:val="20"/>
        </w:rPr>
        <w:t xml:space="preserve"> на английском языке:</w:t>
      </w:r>
    </w:p>
    <w:p w:rsidR="00685316" w:rsidRPr="007B07E7" w:rsidRDefault="00685316" w:rsidP="00685316">
      <w:pPr>
        <w:pStyle w:val="ae"/>
        <w:spacing w:line="276" w:lineRule="auto"/>
        <w:rPr>
          <w:sz w:val="20"/>
          <w:szCs w:val="20"/>
        </w:rPr>
      </w:pPr>
      <w:r w:rsidRPr="007B07E7">
        <w:rPr>
          <w:rFonts w:ascii="Times New Roman" w:hAnsi="Times New Roman"/>
          <w:bCs/>
          <w:color w:val="000000"/>
          <w:sz w:val="20"/>
          <w:szCs w:val="20"/>
        </w:rPr>
        <w:t xml:space="preserve">21 </w:t>
      </w:r>
      <w:r w:rsidRPr="007B07E7">
        <w:rPr>
          <w:rFonts w:ascii="Times New Roman" w:hAnsi="Times New Roman"/>
          <w:bCs/>
          <w:color w:val="000000"/>
          <w:sz w:val="20"/>
          <w:szCs w:val="20"/>
          <w:lang w:val="en-US"/>
        </w:rPr>
        <w:t>Plastering</w:t>
      </w:r>
      <w:r w:rsidRPr="007B07E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B07E7">
        <w:rPr>
          <w:rFonts w:ascii="Times New Roman" w:hAnsi="Times New Roman"/>
          <w:bCs/>
          <w:color w:val="000000"/>
          <w:sz w:val="20"/>
          <w:szCs w:val="20"/>
          <w:lang w:val="en-US"/>
        </w:rPr>
        <w:t>and</w:t>
      </w:r>
      <w:r w:rsidRPr="007B07E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B07E7">
        <w:rPr>
          <w:rFonts w:ascii="Times New Roman" w:hAnsi="Times New Roman"/>
          <w:bCs/>
          <w:color w:val="000000"/>
          <w:sz w:val="20"/>
          <w:szCs w:val="20"/>
          <w:lang w:val="en-US"/>
        </w:rPr>
        <w:t>Drywall</w:t>
      </w:r>
      <w:r w:rsidRPr="007B07E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B07E7">
        <w:rPr>
          <w:rFonts w:ascii="Times New Roman" w:hAnsi="Times New Roman"/>
          <w:bCs/>
          <w:color w:val="000000"/>
          <w:sz w:val="20"/>
          <w:szCs w:val="20"/>
          <w:lang w:val="en-US"/>
        </w:rPr>
        <w:t>Systems</w:t>
      </w:r>
    </w:p>
    <w:p w:rsidR="00641BCC" w:rsidRPr="00671896" w:rsidRDefault="00641BCC" w:rsidP="00641BCC">
      <w:pPr>
        <w:jc w:val="both"/>
      </w:pPr>
      <w:r w:rsidRPr="00671896">
        <w:t>1.1.2. Описание профессионального навыка</w:t>
      </w:r>
    </w:p>
    <w:p w:rsidR="001C71CB" w:rsidRDefault="00EA39E1" w:rsidP="000F5A43">
      <w:pPr>
        <w:jc w:val="both"/>
      </w:pPr>
      <w:r>
        <w:t xml:space="preserve">Штукатурные работы </w:t>
      </w:r>
      <w:r w:rsidR="004A69F5">
        <w:t xml:space="preserve">и сухое строительство </w:t>
      </w:r>
      <w:r>
        <w:t>включают в себя:</w:t>
      </w:r>
    </w:p>
    <w:p w:rsidR="00EA39E1" w:rsidRDefault="00080EFD" w:rsidP="00EA39E1">
      <w:pPr>
        <w:pStyle w:val="ad"/>
        <w:numPr>
          <w:ilvl w:val="0"/>
          <w:numId w:val="49"/>
        </w:numPr>
        <w:jc w:val="both"/>
      </w:pPr>
      <w:r>
        <w:t>Оформление и украшение зданий посредством обработки элементов и материалов, содержащих гипс. В частности, сюда входят:</w:t>
      </w:r>
    </w:p>
    <w:p w:rsidR="004B205E" w:rsidRPr="004B205E" w:rsidRDefault="00080EFD" w:rsidP="004B205E">
      <w:pPr>
        <w:pStyle w:val="ad"/>
        <w:numPr>
          <w:ilvl w:val="1"/>
          <w:numId w:val="49"/>
        </w:numPr>
        <w:jc w:val="both"/>
      </w:pPr>
      <w:r>
        <w:t xml:space="preserve">Выполнение работ с </w:t>
      </w:r>
      <w:proofErr w:type="spellStart"/>
      <w:r w:rsidRPr="00685316">
        <w:t>гипсокартоном</w:t>
      </w:r>
      <w:proofErr w:type="spellEnd"/>
      <w:r w:rsidRPr="00685316">
        <w:t xml:space="preserve"> (</w:t>
      </w:r>
      <w:proofErr w:type="spellStart"/>
      <w:r w:rsidRPr="00685316">
        <w:t>гипсоволокнистая</w:t>
      </w:r>
      <w:proofErr w:type="spellEnd"/>
      <w:r w:rsidRPr="00685316">
        <w:t xml:space="preserve"> плита), в</w:t>
      </w:r>
      <w:r w:rsidR="004C659C" w:rsidRPr="00685316">
        <w:t xml:space="preserve">ключая </w:t>
      </w:r>
      <w:r w:rsidR="00685316" w:rsidRPr="00685316">
        <w:t>металлический каркас</w:t>
      </w:r>
      <w:r w:rsidR="004C659C" w:rsidRPr="00685316">
        <w:t>;</w:t>
      </w:r>
    </w:p>
    <w:p w:rsidR="004B205E" w:rsidRPr="004B205E" w:rsidRDefault="004B205E" w:rsidP="004B205E">
      <w:pPr>
        <w:pStyle w:val="ad"/>
        <w:numPr>
          <w:ilvl w:val="1"/>
          <w:numId w:val="49"/>
        </w:numPr>
        <w:jc w:val="both"/>
      </w:pPr>
      <w:r w:rsidRPr="004B205E">
        <w:t>Создание  фигурных украшений с готовыми элементами, содержащими гипс;</w:t>
      </w:r>
    </w:p>
    <w:p w:rsidR="004C659C" w:rsidRDefault="004C659C" w:rsidP="00080EFD">
      <w:pPr>
        <w:pStyle w:val="ad"/>
        <w:numPr>
          <w:ilvl w:val="1"/>
          <w:numId w:val="49"/>
        </w:numPr>
        <w:jc w:val="both"/>
      </w:pPr>
      <w:r>
        <w:t>Внутренняя отделка, окрашенная или неокрашенная, гладкая или текстурная.</w:t>
      </w:r>
    </w:p>
    <w:p w:rsidR="00E87744" w:rsidRPr="00671896" w:rsidRDefault="00E87744" w:rsidP="000F5A43">
      <w:pPr>
        <w:jc w:val="both"/>
      </w:pPr>
    </w:p>
    <w:p w:rsidR="0041190C" w:rsidRPr="00671896" w:rsidRDefault="0041190C" w:rsidP="0041190C">
      <w:pPr>
        <w:jc w:val="both"/>
        <w:rPr>
          <w:b/>
        </w:rPr>
      </w:pPr>
      <w:r w:rsidRPr="00671896">
        <w:rPr>
          <w:b/>
        </w:rPr>
        <w:t>1.2. Область применения</w:t>
      </w:r>
    </w:p>
    <w:p w:rsidR="0041190C" w:rsidRPr="00671896" w:rsidRDefault="0041190C" w:rsidP="0041190C">
      <w:pPr>
        <w:jc w:val="both"/>
      </w:pPr>
      <w:r w:rsidRPr="00671896">
        <w:t>1.2.1. Каждый Эксперт и Участник обязан ознакомиться с данным Техническим описанием.</w:t>
      </w:r>
    </w:p>
    <w:p w:rsidR="0041190C" w:rsidRPr="00671896" w:rsidRDefault="0041190C" w:rsidP="0041190C">
      <w:pPr>
        <w:jc w:val="both"/>
      </w:pPr>
    </w:p>
    <w:p w:rsidR="0041190C" w:rsidRPr="00671896" w:rsidRDefault="0041190C" w:rsidP="0041190C">
      <w:pPr>
        <w:jc w:val="both"/>
        <w:rPr>
          <w:b/>
        </w:rPr>
      </w:pPr>
      <w:r w:rsidRPr="00671896">
        <w:rPr>
          <w:b/>
        </w:rPr>
        <w:t>1.3. Сопроводительная документация</w:t>
      </w:r>
    </w:p>
    <w:p w:rsidR="0041190C" w:rsidRPr="00671896" w:rsidRDefault="0041190C" w:rsidP="0041190C">
      <w:pPr>
        <w:jc w:val="both"/>
      </w:pPr>
      <w:r w:rsidRPr="00671896">
        <w:t>1.3.1. Поскольку данное Техническое описание содержит лишь информацию, относящуюся к соответствующему профессиональному навыку, его необходимо использовать совместно со следующими документами:</w:t>
      </w:r>
    </w:p>
    <w:p w:rsidR="0041190C" w:rsidRPr="00671896" w:rsidRDefault="0041190C" w:rsidP="0041190C">
      <w:pPr>
        <w:numPr>
          <w:ilvl w:val="0"/>
          <w:numId w:val="33"/>
        </w:numPr>
        <w:jc w:val="both"/>
      </w:pPr>
      <w:r w:rsidRPr="00671896">
        <w:t xml:space="preserve">Правила проведения </w:t>
      </w:r>
      <w:r w:rsidR="00EA14D4">
        <w:t>чемпионат</w:t>
      </w:r>
      <w:r w:rsidRPr="00671896">
        <w:t>а</w:t>
      </w:r>
      <w:r w:rsidR="004B205E">
        <w:t>;</w:t>
      </w:r>
    </w:p>
    <w:p w:rsidR="0041190C" w:rsidRPr="00671896" w:rsidRDefault="00987C36" w:rsidP="0041190C">
      <w:pPr>
        <w:numPr>
          <w:ilvl w:val="0"/>
          <w:numId w:val="33"/>
        </w:numPr>
        <w:jc w:val="both"/>
      </w:pPr>
      <w:r>
        <w:t>Принимающая страна</w:t>
      </w:r>
      <w:r w:rsidR="00AD4B95">
        <w:t xml:space="preserve"> –</w:t>
      </w:r>
      <w:r w:rsidR="0041190C" w:rsidRPr="00671896">
        <w:t xml:space="preserve"> Правила</w:t>
      </w:r>
      <w:r w:rsidR="00AD4B95">
        <w:t xml:space="preserve"> </w:t>
      </w:r>
      <w:r w:rsidR="0041190C" w:rsidRPr="00671896">
        <w:t>техники безопасности и санитарные нормы</w:t>
      </w:r>
      <w:r w:rsidR="00363211" w:rsidRPr="00671896">
        <w:t>.</w:t>
      </w:r>
    </w:p>
    <w:p w:rsidR="00CB0DB6" w:rsidRDefault="00CB0DB6" w:rsidP="00064DD0">
      <w:pPr>
        <w:jc w:val="both"/>
        <w:rPr>
          <w:b/>
        </w:rPr>
      </w:pPr>
    </w:p>
    <w:p w:rsidR="00064DD0" w:rsidRPr="00671896" w:rsidRDefault="00064DD0" w:rsidP="00064DD0">
      <w:pPr>
        <w:jc w:val="both"/>
        <w:rPr>
          <w:b/>
        </w:rPr>
      </w:pPr>
      <w:r w:rsidRPr="00671896">
        <w:rPr>
          <w:b/>
        </w:rPr>
        <w:t>2. КВАЛИФИКАЦИЯ И ОБЪЕМ РАБОТ</w:t>
      </w:r>
    </w:p>
    <w:p w:rsidR="00064DD0" w:rsidRPr="00671896" w:rsidRDefault="00EA14D4" w:rsidP="00064DD0">
      <w:pPr>
        <w:jc w:val="both"/>
      </w:pPr>
      <w:r>
        <w:t>Чемпионат</w:t>
      </w:r>
      <w:r w:rsidR="00356D83" w:rsidRPr="00671896">
        <w:t xml:space="preserve"> проводится для демонстрации и оценки квалификации в данном виде мастерства. </w:t>
      </w:r>
      <w:r>
        <w:t>Конкурсн</w:t>
      </w:r>
      <w:r w:rsidR="00356D83" w:rsidRPr="00671896">
        <w:t>ое задание состоит только из практической работы.</w:t>
      </w:r>
    </w:p>
    <w:p w:rsidR="00356D83" w:rsidRDefault="00356D83" w:rsidP="00064DD0">
      <w:pPr>
        <w:jc w:val="both"/>
      </w:pPr>
    </w:p>
    <w:p w:rsidR="00356D83" w:rsidRPr="00671896" w:rsidRDefault="00356D83" w:rsidP="00064DD0">
      <w:pPr>
        <w:jc w:val="both"/>
        <w:rPr>
          <w:b/>
        </w:rPr>
      </w:pPr>
      <w:r w:rsidRPr="00671896">
        <w:rPr>
          <w:b/>
        </w:rPr>
        <w:t>2.1. Требования к квалификации</w:t>
      </w:r>
    </w:p>
    <w:p w:rsidR="008B31B9" w:rsidRPr="004C659C" w:rsidRDefault="004C659C" w:rsidP="004C659C">
      <w:pPr>
        <w:jc w:val="both"/>
        <w:rPr>
          <w:u w:val="single"/>
        </w:rPr>
      </w:pPr>
      <w:r w:rsidRPr="004C659C">
        <w:rPr>
          <w:u w:val="single"/>
        </w:rPr>
        <w:t xml:space="preserve">Рабочая среда: гигиена, безопасность, </w:t>
      </w:r>
      <w:r>
        <w:rPr>
          <w:u w:val="single"/>
        </w:rPr>
        <w:t>законы</w:t>
      </w:r>
    </w:p>
    <w:p w:rsidR="004C659C" w:rsidRDefault="004C659C" w:rsidP="004C659C">
      <w:pPr>
        <w:jc w:val="both"/>
      </w:pPr>
      <w:r>
        <w:t>Участники должны обладать следующими знаниями и пониманием гигиены, безопасности и соответствующих законов, относящихся к производству работ:</w:t>
      </w:r>
    </w:p>
    <w:p w:rsidR="004C659C" w:rsidRDefault="004C659C" w:rsidP="004C659C">
      <w:pPr>
        <w:pStyle w:val="ad"/>
        <w:numPr>
          <w:ilvl w:val="0"/>
          <w:numId w:val="33"/>
        </w:numPr>
        <w:jc w:val="both"/>
      </w:pPr>
      <w:r>
        <w:t xml:space="preserve">Описать (своими словами) стандарты и законы, относящиеся к безопасности, охране труда и гигиене </w:t>
      </w:r>
      <w:r w:rsidR="004B205E">
        <w:t>монтажно-</w:t>
      </w:r>
      <w:r>
        <w:t>штукатурных работ;</w:t>
      </w:r>
    </w:p>
    <w:p w:rsidR="004C659C" w:rsidRDefault="004C659C" w:rsidP="004C659C">
      <w:pPr>
        <w:pStyle w:val="ad"/>
        <w:numPr>
          <w:ilvl w:val="0"/>
          <w:numId w:val="33"/>
        </w:numPr>
        <w:jc w:val="both"/>
      </w:pPr>
      <w:r>
        <w:t>Описать различные средства индивидуальной защиты;</w:t>
      </w:r>
    </w:p>
    <w:p w:rsidR="004C659C" w:rsidRDefault="004C659C" w:rsidP="004C659C">
      <w:pPr>
        <w:pStyle w:val="ad"/>
        <w:numPr>
          <w:ilvl w:val="0"/>
          <w:numId w:val="33"/>
        </w:numPr>
        <w:jc w:val="both"/>
      </w:pPr>
      <w:r>
        <w:t xml:space="preserve">Описать технику безопасности при </w:t>
      </w:r>
      <w:r w:rsidR="00080809">
        <w:t>работе</w:t>
      </w:r>
      <w:r>
        <w:t xml:space="preserve"> с электрическими инструментами.</w:t>
      </w:r>
    </w:p>
    <w:p w:rsidR="00080809" w:rsidRDefault="00080809" w:rsidP="00080809">
      <w:pPr>
        <w:jc w:val="both"/>
      </w:pPr>
    </w:p>
    <w:p w:rsidR="00080809" w:rsidRDefault="00080809" w:rsidP="00080809">
      <w:pPr>
        <w:jc w:val="both"/>
      </w:pPr>
      <w:r>
        <w:t>Умение:</w:t>
      </w:r>
    </w:p>
    <w:p w:rsidR="00080809" w:rsidRDefault="00A119AD" w:rsidP="004C659C">
      <w:pPr>
        <w:pStyle w:val="ad"/>
        <w:numPr>
          <w:ilvl w:val="0"/>
          <w:numId w:val="33"/>
        </w:numPr>
        <w:jc w:val="both"/>
      </w:pPr>
      <w:r>
        <w:t>Создать и поддерживать безопасную и гигиеничную рабочую среду;</w:t>
      </w:r>
    </w:p>
    <w:p w:rsidR="00A119AD" w:rsidRDefault="00A119AD" w:rsidP="004C659C">
      <w:pPr>
        <w:pStyle w:val="ad"/>
        <w:numPr>
          <w:ilvl w:val="0"/>
          <w:numId w:val="33"/>
        </w:numPr>
        <w:jc w:val="both"/>
      </w:pPr>
      <w:r>
        <w:t xml:space="preserve">Применять стандарты и законы, относящиеся к безопасности, охране труда и гигиене </w:t>
      </w:r>
      <w:r w:rsidR="004B205E">
        <w:t>монтажно-штукатурных работ</w:t>
      </w:r>
      <w:r>
        <w:t>;</w:t>
      </w:r>
    </w:p>
    <w:p w:rsidR="00A119AD" w:rsidRDefault="00A119AD" w:rsidP="004C659C">
      <w:pPr>
        <w:pStyle w:val="ad"/>
        <w:numPr>
          <w:ilvl w:val="0"/>
          <w:numId w:val="33"/>
        </w:numPr>
        <w:jc w:val="both"/>
      </w:pPr>
      <w:r>
        <w:t>Определять и использовать необходимые в каждом конкретном случае средства индивидуальной защиты;</w:t>
      </w:r>
    </w:p>
    <w:p w:rsidR="00A119AD" w:rsidRDefault="00A119AD" w:rsidP="004C659C">
      <w:pPr>
        <w:pStyle w:val="ad"/>
        <w:numPr>
          <w:ilvl w:val="0"/>
          <w:numId w:val="33"/>
        </w:numPr>
        <w:jc w:val="both"/>
      </w:pPr>
      <w:r>
        <w:t>Соблюдать</w:t>
      </w:r>
      <w:r w:rsidRPr="00A119AD">
        <w:t xml:space="preserve"> </w:t>
      </w:r>
      <w:r>
        <w:t>технику безопасности при работе с электрическими инструментами.</w:t>
      </w:r>
    </w:p>
    <w:p w:rsidR="00A119AD" w:rsidRDefault="00A119AD" w:rsidP="00A119AD">
      <w:pPr>
        <w:jc w:val="both"/>
      </w:pPr>
    </w:p>
    <w:p w:rsidR="00A119AD" w:rsidRDefault="00A119AD" w:rsidP="00A119AD">
      <w:pPr>
        <w:jc w:val="both"/>
        <w:rPr>
          <w:u w:val="single"/>
        </w:rPr>
      </w:pPr>
      <w:r w:rsidRPr="00A119AD">
        <w:rPr>
          <w:u w:val="single"/>
        </w:rPr>
        <w:t>Изучение объекта (чтение планов и чертежей / материалы и оборудование)</w:t>
      </w:r>
    </w:p>
    <w:p w:rsidR="00A119AD" w:rsidRPr="00A119AD" w:rsidRDefault="00A119AD" w:rsidP="00A119AD">
      <w:pPr>
        <w:jc w:val="both"/>
        <w:rPr>
          <w:u w:val="single"/>
        </w:rPr>
      </w:pPr>
      <w:r>
        <w:t>Знание и понимание:</w:t>
      </w:r>
    </w:p>
    <w:p w:rsidR="00A119AD" w:rsidRDefault="00A119AD" w:rsidP="004C659C">
      <w:pPr>
        <w:pStyle w:val="ad"/>
        <w:numPr>
          <w:ilvl w:val="0"/>
          <w:numId w:val="33"/>
        </w:numPr>
        <w:jc w:val="both"/>
      </w:pPr>
      <w:r>
        <w:t>Понимание работы и запросов клиента;</w:t>
      </w:r>
    </w:p>
    <w:p w:rsidR="00A119AD" w:rsidRDefault="00A119AD" w:rsidP="004C659C">
      <w:pPr>
        <w:pStyle w:val="ad"/>
        <w:numPr>
          <w:ilvl w:val="0"/>
          <w:numId w:val="33"/>
        </w:numPr>
        <w:jc w:val="both"/>
      </w:pPr>
      <w:r>
        <w:t>Определение качества и необходимых стандартов.</w:t>
      </w:r>
    </w:p>
    <w:p w:rsidR="00A119AD" w:rsidRDefault="00A119AD" w:rsidP="00A119AD">
      <w:pPr>
        <w:jc w:val="both"/>
      </w:pPr>
    </w:p>
    <w:p w:rsidR="00A119AD" w:rsidRDefault="00A119AD" w:rsidP="00A119AD">
      <w:pPr>
        <w:jc w:val="both"/>
      </w:pPr>
      <w:r>
        <w:t xml:space="preserve">Умение: </w:t>
      </w:r>
    </w:p>
    <w:p w:rsidR="00A119AD" w:rsidRDefault="00A119AD" w:rsidP="004C659C">
      <w:pPr>
        <w:pStyle w:val="ad"/>
        <w:numPr>
          <w:ilvl w:val="0"/>
          <w:numId w:val="33"/>
        </w:numPr>
        <w:jc w:val="both"/>
      </w:pPr>
      <w:r>
        <w:t>Читать и интерпретировать документацию из различных источников;</w:t>
      </w:r>
    </w:p>
    <w:p w:rsidR="00A119AD" w:rsidRDefault="00A119AD" w:rsidP="004C659C">
      <w:pPr>
        <w:pStyle w:val="ad"/>
        <w:numPr>
          <w:ilvl w:val="0"/>
          <w:numId w:val="33"/>
        </w:numPr>
        <w:jc w:val="both"/>
      </w:pPr>
      <w:r>
        <w:t>Читать и интерпретировать чертежи и технические описания;</w:t>
      </w:r>
    </w:p>
    <w:p w:rsidR="00A119AD" w:rsidRDefault="00A119AD" w:rsidP="004C659C">
      <w:pPr>
        <w:pStyle w:val="ad"/>
        <w:numPr>
          <w:ilvl w:val="0"/>
          <w:numId w:val="33"/>
        </w:numPr>
        <w:jc w:val="both"/>
      </w:pPr>
      <w:r>
        <w:t xml:space="preserve">Рассчитывать количество материала в соответствии с </w:t>
      </w:r>
      <w:r w:rsidR="000310A2">
        <w:t>заданиями</w:t>
      </w:r>
      <w:r>
        <w:t xml:space="preserve"> и техническими описаниями;</w:t>
      </w:r>
    </w:p>
    <w:p w:rsidR="00A119AD" w:rsidRDefault="00A119AD" w:rsidP="004C659C">
      <w:pPr>
        <w:pStyle w:val="ad"/>
        <w:numPr>
          <w:ilvl w:val="0"/>
          <w:numId w:val="33"/>
        </w:numPr>
        <w:jc w:val="both"/>
      </w:pPr>
      <w:r>
        <w:t>Описать в письменной форме процесс установки.</w:t>
      </w:r>
    </w:p>
    <w:p w:rsidR="004B205E" w:rsidRDefault="004B205E" w:rsidP="00A119AD">
      <w:pPr>
        <w:jc w:val="both"/>
        <w:rPr>
          <w:u w:val="single"/>
        </w:rPr>
      </w:pPr>
    </w:p>
    <w:p w:rsidR="006227C5" w:rsidRDefault="006227C5" w:rsidP="00A119AD">
      <w:pPr>
        <w:jc w:val="both"/>
        <w:rPr>
          <w:u w:val="single"/>
        </w:rPr>
      </w:pPr>
    </w:p>
    <w:p w:rsidR="006227C5" w:rsidRDefault="006227C5" w:rsidP="00A119AD">
      <w:pPr>
        <w:jc w:val="both"/>
        <w:rPr>
          <w:u w:val="single"/>
        </w:rPr>
      </w:pPr>
    </w:p>
    <w:p w:rsidR="00A119AD" w:rsidRPr="00BC7329" w:rsidRDefault="00A119AD" w:rsidP="00A119AD">
      <w:pPr>
        <w:jc w:val="both"/>
        <w:rPr>
          <w:u w:val="single"/>
        </w:rPr>
      </w:pPr>
      <w:r w:rsidRPr="00BC7329">
        <w:rPr>
          <w:u w:val="single"/>
        </w:rPr>
        <w:lastRenderedPageBreak/>
        <w:t>Строительство (перегородки и потолки)</w:t>
      </w:r>
    </w:p>
    <w:p w:rsidR="00A119AD" w:rsidRDefault="00BC7329" w:rsidP="00A119AD">
      <w:pPr>
        <w:jc w:val="both"/>
      </w:pPr>
      <w:r>
        <w:t>Участники должны обладать следующими знаниями и пониманием строите</w:t>
      </w:r>
      <w:r w:rsidR="00A243CC">
        <w:t xml:space="preserve">льства и обрамления перегородок, </w:t>
      </w:r>
      <w:r>
        <w:t xml:space="preserve">потолков из </w:t>
      </w:r>
      <w:proofErr w:type="spellStart"/>
      <w:r>
        <w:t>гипсокартона</w:t>
      </w:r>
      <w:proofErr w:type="spellEnd"/>
      <w:r>
        <w:t>:</w:t>
      </w:r>
    </w:p>
    <w:p w:rsidR="00A119AD" w:rsidRDefault="0052753D" w:rsidP="004C659C">
      <w:pPr>
        <w:pStyle w:val="ad"/>
        <w:numPr>
          <w:ilvl w:val="0"/>
          <w:numId w:val="33"/>
        </w:numPr>
        <w:jc w:val="both"/>
      </w:pPr>
      <w:r>
        <w:t xml:space="preserve">Описать (своими словами) стандарты и законы, относящиеся к строительству перегородок и потолков из </w:t>
      </w:r>
      <w:proofErr w:type="spellStart"/>
      <w:r>
        <w:t>гипсокартона</w:t>
      </w:r>
      <w:proofErr w:type="spellEnd"/>
      <w:r>
        <w:t>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>Определить и описать системы обрамления, используемые в строительстве перегородок и потолков;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 xml:space="preserve">Определить и описать </w:t>
      </w:r>
      <w:r w:rsidR="000310A2">
        <w:t>крепежные элементы</w:t>
      </w:r>
      <w:r>
        <w:t>, используемые в строительстве перегородок и потолков;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 xml:space="preserve">Определить и сравнить различные типы </w:t>
      </w:r>
      <w:proofErr w:type="spellStart"/>
      <w:r>
        <w:t>гипсокартона</w:t>
      </w:r>
      <w:proofErr w:type="spellEnd"/>
      <w:r>
        <w:t xml:space="preserve"> и </w:t>
      </w:r>
      <w:r w:rsidR="00A243CC">
        <w:t>других листовых материалов</w:t>
      </w:r>
      <w:r>
        <w:t>.</w:t>
      </w:r>
    </w:p>
    <w:p w:rsidR="0052753D" w:rsidRDefault="0052753D" w:rsidP="0052753D">
      <w:pPr>
        <w:jc w:val="both"/>
      </w:pPr>
    </w:p>
    <w:p w:rsidR="0052753D" w:rsidRDefault="0052753D" w:rsidP="0052753D">
      <w:pPr>
        <w:jc w:val="both"/>
      </w:pPr>
      <w:r>
        <w:t>Умение: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 xml:space="preserve">Хранить </w:t>
      </w:r>
      <w:proofErr w:type="spellStart"/>
      <w:r>
        <w:t>гипсокартон</w:t>
      </w:r>
      <w:proofErr w:type="spellEnd"/>
      <w:r>
        <w:t xml:space="preserve"> и родственные ему материалы;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 xml:space="preserve">Размечать различные элементы </w:t>
      </w:r>
      <w:r w:rsidR="00A243CC">
        <w:t>перегородок</w:t>
      </w:r>
      <w:r>
        <w:t xml:space="preserve"> и потолков;</w:t>
      </w:r>
    </w:p>
    <w:p w:rsidR="0052753D" w:rsidRDefault="00A243CC" w:rsidP="004C659C">
      <w:pPr>
        <w:pStyle w:val="ad"/>
        <w:numPr>
          <w:ilvl w:val="0"/>
          <w:numId w:val="33"/>
        </w:numPr>
        <w:jc w:val="both"/>
      </w:pPr>
      <w:r>
        <w:t>Резать металлический профиль</w:t>
      </w:r>
      <w:r w:rsidR="0052753D">
        <w:t>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>Возводить обрамление (прямые углы, горизонтали и вертикали);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 xml:space="preserve">Резать и фиксировать (клеящими составами и </w:t>
      </w:r>
      <w:r w:rsidR="000310A2">
        <w:t xml:space="preserve">самонарезающими </w:t>
      </w:r>
      <w:r>
        <w:t xml:space="preserve">шурупами) листы </w:t>
      </w:r>
      <w:proofErr w:type="spellStart"/>
      <w:r>
        <w:t>гипсокартона</w:t>
      </w:r>
      <w:proofErr w:type="spellEnd"/>
      <w:r>
        <w:t>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 xml:space="preserve">Резать и фиксировать (клеящими составами и </w:t>
      </w:r>
      <w:r w:rsidR="000310A2">
        <w:t xml:space="preserve">самонарезающими </w:t>
      </w:r>
      <w:r>
        <w:t>шурупами)</w:t>
      </w:r>
      <w:r w:rsidRPr="0052753D">
        <w:t xml:space="preserve"> </w:t>
      </w:r>
      <w:r w:rsidR="000310A2">
        <w:t xml:space="preserve">другие </w:t>
      </w:r>
      <w:r w:rsidR="00A243CC">
        <w:t>листовые материалы</w:t>
      </w:r>
      <w:r>
        <w:t>.</w:t>
      </w:r>
    </w:p>
    <w:p w:rsidR="0052753D" w:rsidRDefault="0052753D" w:rsidP="0052753D">
      <w:pPr>
        <w:jc w:val="both"/>
      </w:pPr>
    </w:p>
    <w:p w:rsidR="0052753D" w:rsidRPr="0052753D" w:rsidRDefault="0052753D" w:rsidP="0052753D">
      <w:pPr>
        <w:jc w:val="both"/>
        <w:rPr>
          <w:u w:val="single"/>
        </w:rPr>
      </w:pPr>
      <w:r w:rsidRPr="0052753D">
        <w:rPr>
          <w:u w:val="single"/>
        </w:rPr>
        <w:t>Изоляция</w:t>
      </w:r>
      <w:r>
        <w:rPr>
          <w:u w:val="single"/>
        </w:rPr>
        <w:t xml:space="preserve"> (термоизоляция, звукоизоляция, огнестойкая изоляция)</w:t>
      </w:r>
    </w:p>
    <w:p w:rsidR="0052753D" w:rsidRDefault="0052753D" w:rsidP="0052753D">
      <w:pPr>
        <w:jc w:val="both"/>
      </w:pPr>
      <w:r>
        <w:t>Знание и понимание: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>Описать (своими словами) стандарты и законы, относящиеся к термоизоляции зданий;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>Описать (своими словами) стандарты и законы, относящиеся к звукоизоляции зданий;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>Описать (своими словами) стандарты и законы, относящиеся к распространению огня;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>Определить и описать материалы, применяемые для термоизоляции;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>Определить и описать материалы, применяемые для звукоизоляции;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>Определить и описать материалы, применяемые для предотвращения распространения пожара.</w:t>
      </w:r>
    </w:p>
    <w:p w:rsidR="0052753D" w:rsidRDefault="0052753D" w:rsidP="0052753D">
      <w:pPr>
        <w:jc w:val="both"/>
      </w:pPr>
    </w:p>
    <w:p w:rsidR="0052753D" w:rsidRDefault="0052753D" w:rsidP="0052753D">
      <w:pPr>
        <w:jc w:val="both"/>
      </w:pPr>
      <w:r>
        <w:t xml:space="preserve">Умение: 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>Установить и закрепить материалы для звукоизоляции;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>Установить и закрепить материалы для термоизоляции</w:t>
      </w:r>
      <w:r w:rsidR="000310A2">
        <w:t>;</w:t>
      </w:r>
    </w:p>
    <w:p w:rsidR="0052753D" w:rsidRDefault="0052753D" w:rsidP="004C659C">
      <w:pPr>
        <w:pStyle w:val="ad"/>
        <w:numPr>
          <w:ilvl w:val="0"/>
          <w:numId w:val="33"/>
        </w:numPr>
        <w:jc w:val="both"/>
      </w:pPr>
      <w:r>
        <w:t xml:space="preserve">Установить и закрепить материалы для </w:t>
      </w:r>
      <w:r w:rsidR="009371FD">
        <w:t xml:space="preserve">противопожарной </w:t>
      </w:r>
      <w:r>
        <w:t>изоляции</w:t>
      </w:r>
      <w:r w:rsidR="009371FD">
        <w:t xml:space="preserve"> и другие материалы, используемые для предотвращения распространения пожара;</w:t>
      </w:r>
    </w:p>
    <w:p w:rsidR="009371FD" w:rsidRDefault="009371FD" w:rsidP="004C659C">
      <w:pPr>
        <w:pStyle w:val="ad"/>
        <w:numPr>
          <w:ilvl w:val="0"/>
          <w:numId w:val="33"/>
        </w:numPr>
        <w:jc w:val="both"/>
      </w:pPr>
      <w:r>
        <w:t xml:space="preserve">Использовать </w:t>
      </w:r>
      <w:proofErr w:type="spellStart"/>
      <w:r w:rsidR="000310A2">
        <w:t>термо</w:t>
      </w:r>
      <w:proofErr w:type="spellEnd"/>
      <w:r w:rsidR="000310A2">
        <w:t xml:space="preserve"> и </w:t>
      </w:r>
      <w:proofErr w:type="spellStart"/>
      <w:proofErr w:type="gramStart"/>
      <w:r w:rsidR="000310A2">
        <w:t>звуко-изоляционные</w:t>
      </w:r>
      <w:proofErr w:type="spellEnd"/>
      <w:proofErr w:type="gramEnd"/>
      <w:r>
        <w:t xml:space="preserve"> материалы.</w:t>
      </w:r>
    </w:p>
    <w:p w:rsidR="009371FD" w:rsidRDefault="009371FD" w:rsidP="009371FD">
      <w:pPr>
        <w:jc w:val="both"/>
      </w:pPr>
    </w:p>
    <w:p w:rsidR="009371FD" w:rsidRPr="009371FD" w:rsidRDefault="00E87744" w:rsidP="009371FD">
      <w:pPr>
        <w:jc w:val="both"/>
        <w:rPr>
          <w:u w:val="single"/>
        </w:rPr>
      </w:pPr>
      <w:r>
        <w:rPr>
          <w:u w:val="single"/>
        </w:rPr>
        <w:t>Отделка</w:t>
      </w:r>
      <w:r w:rsidR="009371FD" w:rsidRPr="009371FD">
        <w:rPr>
          <w:u w:val="single"/>
        </w:rPr>
        <w:t xml:space="preserve"> </w:t>
      </w:r>
      <w:proofErr w:type="spellStart"/>
      <w:r w:rsidR="009371FD" w:rsidRPr="009371FD">
        <w:rPr>
          <w:u w:val="single"/>
        </w:rPr>
        <w:t>гипсокартона</w:t>
      </w:r>
      <w:proofErr w:type="spellEnd"/>
      <w:r w:rsidR="009371FD" w:rsidRPr="009371FD">
        <w:rPr>
          <w:u w:val="single"/>
        </w:rPr>
        <w:t xml:space="preserve"> (оклейка лентой, покрытие)</w:t>
      </w:r>
    </w:p>
    <w:p w:rsidR="009371FD" w:rsidRPr="009371FD" w:rsidRDefault="009371FD" w:rsidP="009371FD">
      <w:pPr>
        <w:jc w:val="both"/>
      </w:pPr>
      <w:r>
        <w:t>Знание и понимание:</w:t>
      </w:r>
    </w:p>
    <w:p w:rsidR="009371FD" w:rsidRDefault="009371FD" w:rsidP="004C659C">
      <w:pPr>
        <w:pStyle w:val="ad"/>
        <w:numPr>
          <w:ilvl w:val="0"/>
          <w:numId w:val="33"/>
        </w:numPr>
        <w:jc w:val="both"/>
      </w:pPr>
      <w:r>
        <w:t xml:space="preserve">Понимание различных методов </w:t>
      </w:r>
      <w:r w:rsidR="00E87744">
        <w:t>отделки</w:t>
      </w:r>
      <w:r>
        <w:t xml:space="preserve"> </w:t>
      </w:r>
      <w:r w:rsidR="00A243CC">
        <w:t>гипсокартонных листов</w:t>
      </w:r>
      <w:r>
        <w:t>.</w:t>
      </w:r>
    </w:p>
    <w:p w:rsidR="009371FD" w:rsidRDefault="009371FD" w:rsidP="009371FD">
      <w:pPr>
        <w:jc w:val="both"/>
      </w:pPr>
    </w:p>
    <w:p w:rsidR="009371FD" w:rsidRPr="009371FD" w:rsidRDefault="009371FD" w:rsidP="009371FD">
      <w:pPr>
        <w:jc w:val="both"/>
      </w:pPr>
      <w:r w:rsidRPr="009371FD">
        <w:t>Умение:</w:t>
      </w:r>
    </w:p>
    <w:p w:rsidR="009371FD" w:rsidRDefault="009371FD" w:rsidP="004C659C">
      <w:pPr>
        <w:pStyle w:val="ad"/>
        <w:numPr>
          <w:ilvl w:val="0"/>
          <w:numId w:val="33"/>
        </w:numPr>
        <w:jc w:val="both"/>
      </w:pPr>
      <w:r>
        <w:t xml:space="preserve">Подготовить </w:t>
      </w:r>
      <w:r w:rsidR="00A243CC">
        <w:t>гипсокартонные листы</w:t>
      </w:r>
      <w:r>
        <w:t xml:space="preserve"> под </w:t>
      </w:r>
      <w:r w:rsidR="00E87744">
        <w:t>отделку</w:t>
      </w:r>
      <w:r>
        <w:t>;</w:t>
      </w:r>
    </w:p>
    <w:p w:rsidR="009371FD" w:rsidRDefault="009371FD" w:rsidP="004C659C">
      <w:pPr>
        <w:pStyle w:val="ad"/>
        <w:numPr>
          <w:ilvl w:val="0"/>
          <w:numId w:val="33"/>
        </w:numPr>
        <w:jc w:val="both"/>
      </w:pPr>
      <w:r>
        <w:t>Смешивать штукатурные составы;</w:t>
      </w:r>
    </w:p>
    <w:p w:rsidR="009371FD" w:rsidRDefault="009371FD" w:rsidP="004C659C">
      <w:pPr>
        <w:pStyle w:val="ad"/>
        <w:numPr>
          <w:ilvl w:val="0"/>
          <w:numId w:val="33"/>
        </w:numPr>
        <w:jc w:val="both"/>
      </w:pPr>
      <w:r>
        <w:t xml:space="preserve">Вручную обрабатывать </w:t>
      </w:r>
      <w:r w:rsidR="00227FDB">
        <w:t>стыки</w:t>
      </w:r>
      <w:r>
        <w:t xml:space="preserve"> </w:t>
      </w:r>
      <w:proofErr w:type="spellStart"/>
      <w:r>
        <w:t>гипсокартона</w:t>
      </w:r>
      <w:proofErr w:type="spellEnd"/>
      <w:r>
        <w:t>;</w:t>
      </w:r>
    </w:p>
    <w:p w:rsidR="009371FD" w:rsidRDefault="009371FD" w:rsidP="004C659C">
      <w:pPr>
        <w:pStyle w:val="ad"/>
        <w:numPr>
          <w:ilvl w:val="0"/>
          <w:numId w:val="33"/>
        </w:numPr>
        <w:jc w:val="both"/>
      </w:pPr>
      <w:r>
        <w:t xml:space="preserve">Вручную шлифовать готовые </w:t>
      </w:r>
      <w:r w:rsidR="00227FDB">
        <w:t>стыки</w:t>
      </w:r>
      <w:r>
        <w:t>;</w:t>
      </w:r>
    </w:p>
    <w:p w:rsidR="001D52AC" w:rsidRDefault="001D52AC" w:rsidP="004C659C">
      <w:pPr>
        <w:pStyle w:val="ad"/>
        <w:numPr>
          <w:ilvl w:val="0"/>
          <w:numId w:val="33"/>
        </w:numPr>
        <w:jc w:val="both"/>
      </w:pPr>
      <w:r>
        <w:t>Устанавливать металлический профиль на наружных углах;</w:t>
      </w:r>
    </w:p>
    <w:p w:rsidR="009371FD" w:rsidRDefault="009371FD" w:rsidP="004C659C">
      <w:pPr>
        <w:pStyle w:val="ad"/>
        <w:numPr>
          <w:ilvl w:val="0"/>
          <w:numId w:val="33"/>
        </w:numPr>
        <w:jc w:val="both"/>
      </w:pPr>
      <w:r>
        <w:t xml:space="preserve">Покрывать </w:t>
      </w:r>
      <w:proofErr w:type="spellStart"/>
      <w:r w:rsidR="000310A2">
        <w:t>гипсокартон</w:t>
      </w:r>
      <w:proofErr w:type="spellEnd"/>
      <w:r w:rsidR="00227FDB">
        <w:t xml:space="preserve"> финишным слоем гипсовой шпаклевки/штукатурки</w:t>
      </w:r>
      <w:r>
        <w:t>.</w:t>
      </w:r>
    </w:p>
    <w:p w:rsidR="009371FD" w:rsidRDefault="009371FD" w:rsidP="009371FD">
      <w:pPr>
        <w:jc w:val="both"/>
      </w:pPr>
    </w:p>
    <w:p w:rsidR="009371FD" w:rsidRPr="009371FD" w:rsidRDefault="009371FD" w:rsidP="009371FD">
      <w:pPr>
        <w:jc w:val="both"/>
        <w:rPr>
          <w:u w:val="single"/>
        </w:rPr>
      </w:pPr>
      <w:r w:rsidRPr="009371FD">
        <w:rPr>
          <w:u w:val="single"/>
        </w:rPr>
        <w:t>Штукатурные работы (фигурные элементы, гипсовое покрытие)</w:t>
      </w:r>
    </w:p>
    <w:p w:rsidR="009371FD" w:rsidRDefault="009371FD" w:rsidP="009371FD">
      <w:pPr>
        <w:jc w:val="both"/>
      </w:pPr>
      <w:r>
        <w:t xml:space="preserve">Знание и понимание методов </w:t>
      </w:r>
      <w:r w:rsidR="00227FDB">
        <w:t>оформления</w:t>
      </w:r>
      <w:r>
        <w:t xml:space="preserve"> с помощью гипса:</w:t>
      </w:r>
    </w:p>
    <w:p w:rsidR="009371FD" w:rsidRDefault="000D0B40" w:rsidP="004C659C">
      <w:pPr>
        <w:pStyle w:val="ad"/>
        <w:numPr>
          <w:ilvl w:val="0"/>
          <w:numId w:val="33"/>
        </w:numPr>
        <w:jc w:val="both"/>
      </w:pPr>
      <w:r>
        <w:t>Описать использование декоративных фигурных элементов;</w:t>
      </w:r>
    </w:p>
    <w:p w:rsidR="000D0B40" w:rsidRDefault="000D0B40" w:rsidP="004C659C">
      <w:pPr>
        <w:pStyle w:val="ad"/>
        <w:numPr>
          <w:ilvl w:val="0"/>
          <w:numId w:val="33"/>
        </w:numPr>
        <w:jc w:val="both"/>
      </w:pPr>
      <w:r>
        <w:t>Понимание резки как внутренних, так и внешних углов 45º;</w:t>
      </w:r>
    </w:p>
    <w:p w:rsidR="000D0B40" w:rsidRDefault="000D0B40" w:rsidP="004C659C">
      <w:pPr>
        <w:pStyle w:val="ad"/>
        <w:numPr>
          <w:ilvl w:val="0"/>
          <w:numId w:val="33"/>
        </w:numPr>
        <w:jc w:val="both"/>
      </w:pPr>
      <w:r>
        <w:t>Описать применение гипсовых покрытий.</w:t>
      </w:r>
    </w:p>
    <w:p w:rsidR="000D0B40" w:rsidRDefault="000D0B40" w:rsidP="000D0B40">
      <w:pPr>
        <w:jc w:val="both"/>
      </w:pPr>
    </w:p>
    <w:p w:rsidR="000D0B40" w:rsidRDefault="000D0B40" w:rsidP="000D0B40">
      <w:pPr>
        <w:jc w:val="both"/>
      </w:pPr>
      <w:r>
        <w:t>Умение:</w:t>
      </w:r>
    </w:p>
    <w:p w:rsidR="000D0B40" w:rsidRDefault="000D0B40" w:rsidP="004C659C">
      <w:pPr>
        <w:pStyle w:val="ad"/>
        <w:numPr>
          <w:ilvl w:val="0"/>
          <w:numId w:val="33"/>
        </w:numPr>
        <w:jc w:val="both"/>
      </w:pPr>
      <w:r>
        <w:t xml:space="preserve">Точно измерять и резать </w:t>
      </w:r>
      <w:r w:rsidR="00227FDB">
        <w:t>элементы</w:t>
      </w:r>
      <w:r>
        <w:t>;</w:t>
      </w:r>
    </w:p>
    <w:p w:rsidR="000D0B40" w:rsidRDefault="000D0B40" w:rsidP="004C659C">
      <w:pPr>
        <w:pStyle w:val="ad"/>
        <w:numPr>
          <w:ilvl w:val="0"/>
          <w:numId w:val="33"/>
        </w:numPr>
        <w:jc w:val="both"/>
      </w:pPr>
      <w:r>
        <w:t xml:space="preserve">Вырезать и закреплять оклеенные бумагой </w:t>
      </w:r>
      <w:r w:rsidR="001D52AC">
        <w:t>углы</w:t>
      </w:r>
      <w:r>
        <w:t>;</w:t>
      </w:r>
    </w:p>
    <w:p w:rsidR="000D0B40" w:rsidRDefault="000D0B40" w:rsidP="004C659C">
      <w:pPr>
        <w:pStyle w:val="ad"/>
        <w:numPr>
          <w:ilvl w:val="0"/>
          <w:numId w:val="33"/>
        </w:numPr>
        <w:jc w:val="both"/>
      </w:pPr>
      <w:r>
        <w:t xml:space="preserve">Подбирать, соединять под углом в 45º и устанавливать </w:t>
      </w:r>
      <w:r w:rsidR="000310A2">
        <w:t>полиуретановые</w:t>
      </w:r>
      <w:r w:rsidR="0092353C">
        <w:t xml:space="preserve"> элементы</w:t>
      </w:r>
      <w:r w:rsidR="00472341">
        <w:t>/</w:t>
      </w:r>
      <w:proofErr w:type="spellStart"/>
      <w:r w:rsidR="00472341">
        <w:t>молдинги</w:t>
      </w:r>
      <w:proofErr w:type="spellEnd"/>
      <w:r>
        <w:t>;</w:t>
      </w:r>
    </w:p>
    <w:p w:rsidR="000D0B40" w:rsidRDefault="000D0B40" w:rsidP="004C659C">
      <w:pPr>
        <w:pStyle w:val="ad"/>
        <w:numPr>
          <w:ilvl w:val="0"/>
          <w:numId w:val="33"/>
        </w:numPr>
        <w:jc w:val="both"/>
      </w:pPr>
      <w:r>
        <w:t xml:space="preserve">Подготавливать поверхности под </w:t>
      </w:r>
      <w:r w:rsidR="001D52AC">
        <w:t>шпаклевку/</w:t>
      </w:r>
      <w:r>
        <w:t>штукатурку;</w:t>
      </w:r>
    </w:p>
    <w:p w:rsidR="000D0B40" w:rsidRDefault="00903831" w:rsidP="004C659C">
      <w:pPr>
        <w:pStyle w:val="ad"/>
        <w:numPr>
          <w:ilvl w:val="0"/>
          <w:numId w:val="33"/>
        </w:numPr>
        <w:jc w:val="both"/>
      </w:pPr>
      <w:r>
        <w:lastRenderedPageBreak/>
        <w:t>Наносить</w:t>
      </w:r>
      <w:r w:rsidR="000D0B40">
        <w:t xml:space="preserve"> </w:t>
      </w:r>
      <w:r w:rsidR="00751185">
        <w:t>выравнивающи</w:t>
      </w:r>
      <w:r>
        <w:t>й</w:t>
      </w:r>
      <w:r w:rsidR="00751185">
        <w:t xml:space="preserve"> сло</w:t>
      </w:r>
      <w:r>
        <w:t>й</w:t>
      </w:r>
      <w:r w:rsidR="00751185">
        <w:t xml:space="preserve"> </w:t>
      </w:r>
      <w:r w:rsidR="001D52AC">
        <w:t>шпаклевки/штукатурки на</w:t>
      </w:r>
      <w:r w:rsidR="00751185">
        <w:t xml:space="preserve"> </w:t>
      </w:r>
      <w:r>
        <w:t xml:space="preserve"> прямые и изогнутые поверхности;</w:t>
      </w:r>
    </w:p>
    <w:p w:rsidR="00903831" w:rsidRDefault="001D52AC" w:rsidP="004C659C">
      <w:pPr>
        <w:pStyle w:val="ad"/>
        <w:numPr>
          <w:ilvl w:val="0"/>
          <w:numId w:val="33"/>
        </w:numPr>
        <w:jc w:val="both"/>
      </w:pPr>
      <w:r>
        <w:t>Создавать</w:t>
      </w:r>
      <w:r w:rsidR="00903831">
        <w:t xml:space="preserve"> гладкие </w:t>
      </w:r>
      <w:r>
        <w:t>поверхности</w:t>
      </w:r>
      <w:r w:rsidR="00903831">
        <w:t>.</w:t>
      </w:r>
    </w:p>
    <w:p w:rsidR="00903831" w:rsidRDefault="00903831" w:rsidP="00903831">
      <w:pPr>
        <w:jc w:val="both"/>
      </w:pPr>
    </w:p>
    <w:p w:rsidR="00903831" w:rsidRPr="00903831" w:rsidRDefault="00903831" w:rsidP="00903831">
      <w:pPr>
        <w:jc w:val="both"/>
        <w:rPr>
          <w:u w:val="single"/>
        </w:rPr>
      </w:pPr>
      <w:r>
        <w:rPr>
          <w:u w:val="single"/>
        </w:rPr>
        <w:t>Творческое оформление</w:t>
      </w:r>
      <w:r w:rsidRPr="00903831">
        <w:rPr>
          <w:u w:val="single"/>
        </w:rPr>
        <w:t xml:space="preserve"> и украшение</w:t>
      </w:r>
    </w:p>
    <w:p w:rsidR="00903831" w:rsidRDefault="00903831" w:rsidP="00903831">
      <w:pPr>
        <w:jc w:val="both"/>
      </w:pPr>
      <w:r>
        <w:t>Знание и понимание:</w:t>
      </w:r>
    </w:p>
    <w:p w:rsidR="00903831" w:rsidRDefault="00903831" w:rsidP="004C659C">
      <w:pPr>
        <w:pStyle w:val="ad"/>
        <w:numPr>
          <w:ilvl w:val="0"/>
          <w:numId w:val="33"/>
        </w:numPr>
        <w:jc w:val="both"/>
      </w:pPr>
      <w:r>
        <w:t>Выслушать мнение клиента;</w:t>
      </w:r>
    </w:p>
    <w:p w:rsidR="00903831" w:rsidRDefault="00903831" w:rsidP="004C659C">
      <w:pPr>
        <w:pStyle w:val="ad"/>
        <w:numPr>
          <w:ilvl w:val="0"/>
          <w:numId w:val="33"/>
        </w:numPr>
        <w:jc w:val="both"/>
      </w:pPr>
      <w:r>
        <w:t>Понимать предложенную тему;</w:t>
      </w:r>
    </w:p>
    <w:p w:rsidR="00903831" w:rsidRDefault="00903831" w:rsidP="004C659C">
      <w:pPr>
        <w:pStyle w:val="ad"/>
        <w:numPr>
          <w:ilvl w:val="0"/>
          <w:numId w:val="33"/>
        </w:numPr>
        <w:jc w:val="both"/>
      </w:pPr>
      <w:r>
        <w:t>Показать высокий профессионализм за отведенный период времени.</w:t>
      </w:r>
    </w:p>
    <w:p w:rsidR="00903831" w:rsidRDefault="00903831" w:rsidP="00903831">
      <w:pPr>
        <w:jc w:val="both"/>
      </w:pPr>
    </w:p>
    <w:p w:rsidR="00903831" w:rsidRDefault="00903831" w:rsidP="00903831">
      <w:pPr>
        <w:jc w:val="both"/>
      </w:pPr>
      <w:r>
        <w:t>Умение:</w:t>
      </w:r>
    </w:p>
    <w:p w:rsidR="00903831" w:rsidRDefault="00903831" w:rsidP="004C659C">
      <w:pPr>
        <w:pStyle w:val="ad"/>
        <w:numPr>
          <w:ilvl w:val="0"/>
          <w:numId w:val="33"/>
        </w:numPr>
        <w:jc w:val="both"/>
      </w:pPr>
      <w:r>
        <w:t>Профессионально наносить декоративные покрытия;</w:t>
      </w:r>
    </w:p>
    <w:p w:rsidR="00903831" w:rsidRDefault="00903831" w:rsidP="004C659C">
      <w:pPr>
        <w:pStyle w:val="ad"/>
        <w:numPr>
          <w:ilvl w:val="0"/>
          <w:numId w:val="33"/>
        </w:numPr>
        <w:jc w:val="both"/>
      </w:pPr>
      <w:r>
        <w:t xml:space="preserve">Продемонстрировать талант и профессиональное мастерство </w:t>
      </w:r>
      <w:r w:rsidR="0092353C">
        <w:t>специалиста</w:t>
      </w:r>
      <w:r w:rsidR="001D52AC">
        <w:t xml:space="preserve"> сухого строительства</w:t>
      </w:r>
      <w:r>
        <w:t xml:space="preserve"> настолько полно, насколько это возможно.</w:t>
      </w:r>
    </w:p>
    <w:p w:rsidR="003B4AF9" w:rsidRDefault="003B4AF9" w:rsidP="003B4AF9">
      <w:pPr>
        <w:jc w:val="both"/>
      </w:pPr>
    </w:p>
    <w:p w:rsidR="00903831" w:rsidRPr="004F36D9" w:rsidRDefault="00903831" w:rsidP="00903831">
      <w:pPr>
        <w:jc w:val="both"/>
        <w:rPr>
          <w:b/>
        </w:rPr>
      </w:pPr>
      <w:r w:rsidRPr="004F36D9">
        <w:rPr>
          <w:b/>
        </w:rPr>
        <w:t>2.2. Теоретические знания</w:t>
      </w:r>
    </w:p>
    <w:p w:rsidR="00903831" w:rsidRDefault="00903831" w:rsidP="00903831">
      <w:pPr>
        <w:jc w:val="both"/>
      </w:pPr>
      <w:r>
        <w:t>2.2.1 Теоретические знания необходимы, но они не подвергаются явной проверке.</w:t>
      </w:r>
    </w:p>
    <w:p w:rsidR="00903831" w:rsidRDefault="001D52AC" w:rsidP="00903831">
      <w:pPr>
        <w:jc w:val="both"/>
      </w:pPr>
      <w:r>
        <w:t xml:space="preserve">2.2.2. Знание правил </w:t>
      </w:r>
      <w:r w:rsidR="00903831">
        <w:t>не проверяется.</w:t>
      </w:r>
    </w:p>
    <w:p w:rsidR="00903831" w:rsidRDefault="00903831" w:rsidP="00903831">
      <w:pPr>
        <w:jc w:val="both"/>
      </w:pPr>
    </w:p>
    <w:p w:rsidR="00903831" w:rsidRPr="004F36D9" w:rsidRDefault="00903831" w:rsidP="00903831">
      <w:pPr>
        <w:jc w:val="both"/>
        <w:rPr>
          <w:b/>
        </w:rPr>
      </w:pPr>
      <w:r w:rsidRPr="004F36D9">
        <w:rPr>
          <w:b/>
        </w:rPr>
        <w:t>2.3. Практическая работа</w:t>
      </w:r>
    </w:p>
    <w:p w:rsidR="00903831" w:rsidRDefault="00903831" w:rsidP="00903831">
      <w:pPr>
        <w:jc w:val="both"/>
      </w:pPr>
      <w:r>
        <w:t>Конкурсное задание будет включать в себя:</w:t>
      </w:r>
    </w:p>
    <w:p w:rsidR="00BB2261" w:rsidRDefault="00E60F95" w:rsidP="00BB2261">
      <w:pPr>
        <w:pStyle w:val="ad"/>
        <w:numPr>
          <w:ilvl w:val="0"/>
          <w:numId w:val="33"/>
        </w:numPr>
        <w:jc w:val="both"/>
      </w:pPr>
      <w:r>
        <w:t>К</w:t>
      </w:r>
      <w:r w:rsidR="00903831">
        <w:t>онструкци</w:t>
      </w:r>
      <w:r>
        <w:t>ю</w:t>
      </w:r>
      <w:r w:rsidR="006D50B8">
        <w:t xml:space="preserve"> из </w:t>
      </w:r>
      <w:proofErr w:type="spellStart"/>
      <w:r w:rsidR="006D50B8">
        <w:t>гипсокартона</w:t>
      </w:r>
      <w:proofErr w:type="spellEnd"/>
      <w:r w:rsidR="006D50B8">
        <w:t xml:space="preserve"> на металлическом каркасе</w:t>
      </w:r>
      <w:r w:rsidR="006015C6">
        <w:t xml:space="preserve">, </w:t>
      </w:r>
      <w:proofErr w:type="spellStart"/>
      <w:r w:rsidR="00903831">
        <w:t>термо</w:t>
      </w:r>
      <w:proofErr w:type="spellEnd"/>
      <w:r w:rsidR="00903831">
        <w:t>- и звукоизоляцию,</w:t>
      </w:r>
      <w:r w:rsidR="006D50B8">
        <w:t xml:space="preserve"> заделку стыков,</w:t>
      </w:r>
      <w:r w:rsidR="00903831">
        <w:t xml:space="preserve"> отделку, </w:t>
      </w:r>
      <w:r w:rsidR="0039745D">
        <w:t xml:space="preserve">наружных/ внутренних </w:t>
      </w:r>
      <w:r w:rsidR="00903831">
        <w:t>угл</w:t>
      </w:r>
      <w:r w:rsidR="0092353C">
        <w:t>ов</w:t>
      </w:r>
      <w:r w:rsidR="00903831">
        <w:t xml:space="preserve"> и кром</w:t>
      </w:r>
      <w:r w:rsidR="0092353C">
        <w:t>ок</w:t>
      </w:r>
      <w:r w:rsidR="0071162D">
        <w:t xml:space="preserve">, </w:t>
      </w:r>
      <w:proofErr w:type="gramStart"/>
      <w:r w:rsidR="0071162D">
        <w:t>сплошное</w:t>
      </w:r>
      <w:proofErr w:type="gramEnd"/>
      <w:r w:rsidR="0071162D">
        <w:t xml:space="preserve"> </w:t>
      </w:r>
      <w:proofErr w:type="spellStart"/>
      <w:r w:rsidR="0071162D">
        <w:t>шпаклевание</w:t>
      </w:r>
      <w:proofErr w:type="spellEnd"/>
      <w:r w:rsidR="00903831">
        <w:t>;</w:t>
      </w:r>
    </w:p>
    <w:p w:rsidR="00903831" w:rsidRDefault="00903831" w:rsidP="00903831">
      <w:pPr>
        <w:pStyle w:val="ad"/>
        <w:numPr>
          <w:ilvl w:val="0"/>
          <w:numId w:val="33"/>
        </w:numPr>
        <w:jc w:val="both"/>
      </w:pPr>
      <w:r>
        <w:t>Декоративное оформление:</w:t>
      </w:r>
    </w:p>
    <w:p w:rsidR="00903831" w:rsidRDefault="00903831" w:rsidP="00903831">
      <w:pPr>
        <w:pStyle w:val="ad"/>
        <w:numPr>
          <w:ilvl w:val="1"/>
          <w:numId w:val="33"/>
        </w:numPr>
        <w:jc w:val="both"/>
      </w:pPr>
      <w:r>
        <w:t>Готовы</w:t>
      </w:r>
      <w:r w:rsidR="005E3C5D">
        <w:t>ми</w:t>
      </w:r>
      <w:r w:rsidR="0039745D">
        <w:t xml:space="preserve"> </w:t>
      </w:r>
      <w:r w:rsidR="005E3C5D">
        <w:t>полиуретановыми элементами;</w:t>
      </w:r>
    </w:p>
    <w:p w:rsidR="00903831" w:rsidRDefault="00903831" w:rsidP="00903831">
      <w:pPr>
        <w:pStyle w:val="ad"/>
        <w:numPr>
          <w:ilvl w:val="1"/>
          <w:numId w:val="33"/>
        </w:numPr>
        <w:jc w:val="both"/>
      </w:pPr>
      <w:r>
        <w:t>Внутренняя отделка</w:t>
      </w:r>
      <w:r w:rsidR="0039745D">
        <w:t xml:space="preserve"> с </w:t>
      </w:r>
      <w:r w:rsidR="00BB2261">
        <w:t>применением</w:t>
      </w:r>
      <w:r w:rsidR="0039745D">
        <w:t xml:space="preserve"> декоративной штукатурки, </w:t>
      </w:r>
      <w:r>
        <w:t>окрашенная или не окра</w:t>
      </w:r>
      <w:r w:rsidR="005E3C5D">
        <w:t>шенная, гладкая или текстурная</w:t>
      </w:r>
      <w:r w:rsidR="0039745D">
        <w:t>.</w:t>
      </w:r>
      <w:r w:rsidR="005E3C5D">
        <w:t xml:space="preserve"> </w:t>
      </w:r>
    </w:p>
    <w:p w:rsidR="00B145DC" w:rsidRDefault="00B145DC" w:rsidP="004F36D9">
      <w:pPr>
        <w:jc w:val="both"/>
      </w:pPr>
    </w:p>
    <w:p w:rsidR="00E87744" w:rsidRDefault="00E87744" w:rsidP="00E87744">
      <w:pPr>
        <w:jc w:val="both"/>
      </w:pPr>
      <w:r>
        <w:t>Могут использоваться следующие материалы:</w:t>
      </w:r>
    </w:p>
    <w:p w:rsidR="00E87744" w:rsidRDefault="001D52AC" w:rsidP="00E87744">
      <w:pPr>
        <w:pStyle w:val="ad"/>
        <w:numPr>
          <w:ilvl w:val="0"/>
          <w:numId w:val="49"/>
        </w:numPr>
        <w:jc w:val="both"/>
      </w:pPr>
      <w:r>
        <w:t>Металлический</w:t>
      </w:r>
      <w:r w:rsidR="00E87744">
        <w:t xml:space="preserve"> </w:t>
      </w:r>
      <w:r>
        <w:t>профиль</w:t>
      </w:r>
      <w:r w:rsidR="00E87744">
        <w:t>;</w:t>
      </w:r>
    </w:p>
    <w:p w:rsidR="00E87744" w:rsidRDefault="00E87744" w:rsidP="00E87744">
      <w:pPr>
        <w:pStyle w:val="ad"/>
        <w:numPr>
          <w:ilvl w:val="0"/>
          <w:numId w:val="49"/>
        </w:numPr>
        <w:jc w:val="both"/>
      </w:pPr>
      <w:r>
        <w:t>Гипсокартон</w:t>
      </w:r>
      <w:r w:rsidR="001D52AC">
        <w:t>ные листы;</w:t>
      </w:r>
    </w:p>
    <w:p w:rsidR="00E87744" w:rsidRDefault="00E87744" w:rsidP="00E87744">
      <w:pPr>
        <w:pStyle w:val="ad"/>
        <w:numPr>
          <w:ilvl w:val="0"/>
          <w:numId w:val="49"/>
        </w:numPr>
        <w:jc w:val="both"/>
      </w:pPr>
      <w:r>
        <w:t>Вспомогательные материалы для установки и отделки;</w:t>
      </w:r>
    </w:p>
    <w:p w:rsidR="00E87744" w:rsidRDefault="00E87744" w:rsidP="00E87744">
      <w:pPr>
        <w:pStyle w:val="ad"/>
        <w:numPr>
          <w:ilvl w:val="0"/>
          <w:numId w:val="49"/>
        </w:numPr>
        <w:jc w:val="both"/>
      </w:pPr>
      <w:r>
        <w:t>Изоляционные материалы (стекловата, минеральная вата, полистирол и т.п.);</w:t>
      </w:r>
    </w:p>
    <w:p w:rsidR="00E87744" w:rsidRDefault="006015C6" w:rsidP="00E87744">
      <w:pPr>
        <w:pStyle w:val="ad"/>
        <w:numPr>
          <w:ilvl w:val="0"/>
          <w:numId w:val="49"/>
        </w:numPr>
        <w:jc w:val="both"/>
      </w:pPr>
      <w:r>
        <w:t>Готовые декоративные элементы</w:t>
      </w:r>
      <w:r w:rsidR="00E87744">
        <w:t>;</w:t>
      </w:r>
    </w:p>
    <w:p w:rsidR="00E87744" w:rsidRDefault="00E87744" w:rsidP="00E87744">
      <w:pPr>
        <w:pStyle w:val="ad"/>
        <w:numPr>
          <w:ilvl w:val="0"/>
          <w:numId w:val="49"/>
        </w:numPr>
        <w:jc w:val="both"/>
      </w:pPr>
      <w:r>
        <w:t>Штукатурка для декора, включая отделочные элементы, добавки, пигменты;</w:t>
      </w:r>
    </w:p>
    <w:p w:rsidR="00E87744" w:rsidRDefault="00E87744" w:rsidP="00E87744">
      <w:pPr>
        <w:pStyle w:val="ad"/>
        <w:numPr>
          <w:ilvl w:val="0"/>
          <w:numId w:val="49"/>
        </w:numPr>
        <w:jc w:val="both"/>
      </w:pPr>
      <w:r>
        <w:t>Любые другие вспомогательные продукты для этих материалов.</w:t>
      </w:r>
    </w:p>
    <w:p w:rsidR="00E87744" w:rsidRPr="00671896" w:rsidRDefault="00E87744" w:rsidP="00E87744">
      <w:pPr>
        <w:jc w:val="both"/>
      </w:pPr>
    </w:p>
    <w:p w:rsidR="00E87744" w:rsidRDefault="00E87744" w:rsidP="004F36D9">
      <w:pPr>
        <w:jc w:val="both"/>
      </w:pPr>
    </w:p>
    <w:p w:rsidR="009A60AB" w:rsidRPr="004A3917" w:rsidRDefault="009A60AB" w:rsidP="009A60AB">
      <w:pPr>
        <w:jc w:val="both"/>
        <w:rPr>
          <w:b/>
        </w:rPr>
      </w:pPr>
      <w:r w:rsidRPr="004A3917">
        <w:rPr>
          <w:b/>
        </w:rPr>
        <w:t xml:space="preserve">3. </w:t>
      </w:r>
      <w:r w:rsidR="00EA14D4" w:rsidRPr="004A3917">
        <w:rPr>
          <w:b/>
        </w:rPr>
        <w:t>КОНКУРСН</w:t>
      </w:r>
      <w:r w:rsidRPr="004A3917">
        <w:rPr>
          <w:b/>
        </w:rPr>
        <w:t>ОЕ ЗАДАНИЕ</w:t>
      </w:r>
    </w:p>
    <w:p w:rsidR="009A60AB" w:rsidRPr="004A3917" w:rsidRDefault="009A60AB" w:rsidP="009A60AB">
      <w:pPr>
        <w:jc w:val="both"/>
        <w:rPr>
          <w:b/>
        </w:rPr>
      </w:pPr>
      <w:r w:rsidRPr="004A3917">
        <w:rPr>
          <w:b/>
        </w:rPr>
        <w:t xml:space="preserve">3.1. Формат и структура </w:t>
      </w:r>
      <w:r w:rsidR="00EA14D4" w:rsidRPr="004A3917">
        <w:rPr>
          <w:b/>
        </w:rPr>
        <w:t>Конкурсн</w:t>
      </w:r>
      <w:r w:rsidRPr="004A3917">
        <w:rPr>
          <w:b/>
        </w:rPr>
        <w:t>ого задания</w:t>
      </w:r>
    </w:p>
    <w:p w:rsidR="006015C6" w:rsidRPr="004A3917" w:rsidRDefault="00C42138" w:rsidP="00884296">
      <w:pPr>
        <w:jc w:val="both"/>
      </w:pPr>
      <w:r w:rsidRPr="004A3917">
        <w:t xml:space="preserve">Конкурсное задание включает в себя 4 модуля. </w:t>
      </w:r>
    </w:p>
    <w:p w:rsidR="00B145DC" w:rsidRPr="004A3917" w:rsidRDefault="00C42138" w:rsidP="00884296">
      <w:pPr>
        <w:jc w:val="both"/>
      </w:pPr>
      <w:r w:rsidRPr="004A3917">
        <w:t>Время постройки всего конкурсного проекта составляет 15-18 часов.</w:t>
      </w:r>
    </w:p>
    <w:p w:rsidR="00C42138" w:rsidRPr="004A3917" w:rsidRDefault="00C42138" w:rsidP="00884296">
      <w:pPr>
        <w:jc w:val="both"/>
      </w:pPr>
    </w:p>
    <w:p w:rsidR="00C42138" w:rsidRPr="004A3917" w:rsidRDefault="000916F2" w:rsidP="00884296">
      <w:pPr>
        <w:jc w:val="both"/>
      </w:pPr>
      <w:r w:rsidRPr="004A3917">
        <w:t>Модуль 4</w:t>
      </w:r>
      <w:r w:rsidR="00C42138" w:rsidRPr="004A3917">
        <w:t xml:space="preserve"> </w:t>
      </w:r>
      <w:r w:rsidR="00BE4359" w:rsidRPr="004A3917">
        <w:t xml:space="preserve">выполняется в свободном стиле максимум за </w:t>
      </w:r>
      <w:r w:rsidRPr="004A3917">
        <w:t xml:space="preserve">2 </w:t>
      </w:r>
      <w:r w:rsidR="00BE4359" w:rsidRPr="004A3917">
        <w:t>часа. Этот модуль выполняется и оценивается в последний день чемпионата. Участники могут подготавливать свою работу до начала конкурса (чертежи, лекала и т.п.).</w:t>
      </w:r>
    </w:p>
    <w:p w:rsidR="00BE4359" w:rsidRPr="004A3917" w:rsidRDefault="00BE4359" w:rsidP="00884296">
      <w:pPr>
        <w:jc w:val="both"/>
      </w:pPr>
    </w:p>
    <w:p w:rsidR="00BE4359" w:rsidRPr="00FA75BD" w:rsidRDefault="00BE4359" w:rsidP="00884296">
      <w:pPr>
        <w:jc w:val="both"/>
      </w:pPr>
      <w:r w:rsidRPr="00FA75BD">
        <w:t xml:space="preserve">Обязательное конкурсное задание состоит из 4 отдельных модулей, которые оцениваются </w:t>
      </w:r>
      <w:r w:rsidR="001D52AC" w:rsidRPr="00FA75BD">
        <w:t>по завершении каждого модуля</w:t>
      </w:r>
      <w:r w:rsidR="003A5E84" w:rsidRPr="00FA75BD">
        <w:t>:</w:t>
      </w:r>
    </w:p>
    <w:p w:rsidR="003A5E84" w:rsidRPr="00FA75BD" w:rsidRDefault="003A5E84" w:rsidP="003A5E84">
      <w:pPr>
        <w:pStyle w:val="ad"/>
        <w:numPr>
          <w:ilvl w:val="0"/>
          <w:numId w:val="49"/>
        </w:numPr>
        <w:jc w:val="both"/>
      </w:pPr>
      <w:r w:rsidRPr="00FA75BD">
        <w:t>Модуль 1:</w:t>
      </w:r>
      <w:r w:rsidR="000916F2" w:rsidRPr="00FA75BD">
        <w:t>Монтаж конструкции</w:t>
      </w:r>
      <w:r w:rsidRPr="00FA75BD">
        <w:t>;</w:t>
      </w:r>
    </w:p>
    <w:p w:rsidR="003A5E84" w:rsidRPr="00FA75BD" w:rsidRDefault="003A5E84" w:rsidP="003A5E84">
      <w:pPr>
        <w:pStyle w:val="ad"/>
        <w:numPr>
          <w:ilvl w:val="0"/>
          <w:numId w:val="49"/>
        </w:numPr>
        <w:jc w:val="both"/>
      </w:pPr>
      <w:r w:rsidRPr="00FA75BD">
        <w:t xml:space="preserve">Модуль 2: </w:t>
      </w:r>
      <w:proofErr w:type="spellStart"/>
      <w:r w:rsidRPr="00FA75BD">
        <w:t>Термо</w:t>
      </w:r>
      <w:proofErr w:type="spellEnd"/>
      <w:r w:rsidRPr="00FA75BD">
        <w:t>- или звукоизоляция;</w:t>
      </w:r>
    </w:p>
    <w:p w:rsidR="003A5E84" w:rsidRPr="00FA75BD" w:rsidRDefault="00BB285E" w:rsidP="003A5E84">
      <w:pPr>
        <w:pStyle w:val="ad"/>
        <w:numPr>
          <w:ilvl w:val="0"/>
          <w:numId w:val="49"/>
        </w:numPr>
        <w:jc w:val="both"/>
      </w:pPr>
      <w:r w:rsidRPr="00FA75BD">
        <w:t xml:space="preserve">Модуль 3: </w:t>
      </w:r>
      <w:proofErr w:type="spellStart"/>
      <w:r w:rsidR="001D52AC" w:rsidRPr="00FA75BD">
        <w:t>Шпаклевание</w:t>
      </w:r>
      <w:proofErr w:type="spellEnd"/>
      <w:r w:rsidR="001D52AC" w:rsidRPr="00FA75BD">
        <w:t xml:space="preserve"> поверхности и </w:t>
      </w:r>
      <w:r w:rsidR="00B10AEF" w:rsidRPr="00FA75BD">
        <w:t>д</w:t>
      </w:r>
      <w:r w:rsidR="001D52AC" w:rsidRPr="00FA75BD">
        <w:t>екорирование</w:t>
      </w:r>
      <w:r w:rsidR="000D5ED5" w:rsidRPr="00FA75BD">
        <w:t xml:space="preserve"> проемов</w:t>
      </w:r>
      <w:r w:rsidR="00472341" w:rsidRPr="00FA75BD">
        <w:t xml:space="preserve"> </w:t>
      </w:r>
      <w:proofErr w:type="spellStart"/>
      <w:r w:rsidR="00472341" w:rsidRPr="00FA75BD">
        <w:t>молдингами</w:t>
      </w:r>
      <w:proofErr w:type="spellEnd"/>
      <w:r w:rsidR="00D33DE0" w:rsidRPr="00FA75BD">
        <w:t>;</w:t>
      </w:r>
    </w:p>
    <w:p w:rsidR="00D33DE0" w:rsidRPr="00FA75BD" w:rsidRDefault="00D33DE0" w:rsidP="003A5E84">
      <w:pPr>
        <w:pStyle w:val="ad"/>
        <w:numPr>
          <w:ilvl w:val="0"/>
          <w:numId w:val="49"/>
        </w:numPr>
        <w:jc w:val="both"/>
      </w:pPr>
      <w:r w:rsidRPr="00FA75BD">
        <w:t>Модуль 4: Задание в свободном стиле.</w:t>
      </w:r>
      <w:r w:rsidR="00744747" w:rsidRPr="00FA75BD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="004A3917" w:rsidRPr="00FA75BD">
        <w:rPr>
          <w:rFonts w:ascii="Arial" w:hAnsi="Arial" w:cs="Arial"/>
          <w:bCs/>
          <w:i/>
          <w:sz w:val="16"/>
          <w:szCs w:val="16"/>
          <w:shd w:val="clear" w:color="auto" w:fill="FFFFFF"/>
        </w:rPr>
        <w:t>Фриста́йл</w:t>
      </w:r>
      <w:proofErr w:type="spellEnd"/>
      <w:proofErr w:type="gramEnd"/>
      <w:r w:rsidR="004A3917" w:rsidRPr="00FA75BD">
        <w:rPr>
          <w:rStyle w:val="apple-converted-space"/>
          <w:rFonts w:ascii="Arial" w:hAnsi="Arial" w:cs="Arial"/>
          <w:i/>
          <w:sz w:val="16"/>
          <w:szCs w:val="16"/>
          <w:shd w:val="clear" w:color="auto" w:fill="FFFFFF"/>
        </w:rPr>
        <w:t> </w:t>
      </w:r>
      <w:r w:rsidR="004A3917" w:rsidRPr="00FA75BD">
        <w:rPr>
          <w:rFonts w:ascii="Arial" w:hAnsi="Arial" w:cs="Arial"/>
          <w:i/>
          <w:sz w:val="16"/>
          <w:szCs w:val="16"/>
          <w:shd w:val="clear" w:color="auto" w:fill="FFFFFF"/>
        </w:rPr>
        <w:t>(</w:t>
      </w:r>
      <w:hyperlink r:id="rId10" w:tooltip="Английский язык" w:history="1">
        <w:r w:rsidR="004A3917" w:rsidRPr="00FA75BD">
          <w:rPr>
            <w:rStyle w:val="a3"/>
            <w:rFonts w:ascii="Arial" w:hAnsi="Arial" w:cs="Arial"/>
            <w:i/>
            <w:color w:val="auto"/>
            <w:sz w:val="16"/>
            <w:szCs w:val="16"/>
            <w:shd w:val="clear" w:color="auto" w:fill="FFFFFF"/>
          </w:rPr>
          <w:t>англ.</w:t>
        </w:r>
      </w:hyperlink>
      <w:r w:rsidR="004A3917" w:rsidRPr="00FA75BD">
        <w:rPr>
          <w:rFonts w:ascii="Arial" w:hAnsi="Arial" w:cs="Arial"/>
          <w:i/>
          <w:sz w:val="16"/>
          <w:szCs w:val="16"/>
          <w:shd w:val="clear" w:color="auto" w:fill="FFFFFF"/>
        </w:rPr>
        <w:t> </w:t>
      </w:r>
      <w:proofErr w:type="spellStart"/>
      <w:r w:rsidR="004A3917" w:rsidRPr="00FA75BD">
        <w:rPr>
          <w:rFonts w:ascii="Arial" w:hAnsi="Arial" w:cs="Arial"/>
          <w:i/>
          <w:iCs/>
          <w:sz w:val="16"/>
          <w:szCs w:val="16"/>
          <w:shd w:val="clear" w:color="auto" w:fill="FFFFFF"/>
        </w:rPr>
        <w:t>freestyle</w:t>
      </w:r>
      <w:proofErr w:type="spellEnd"/>
      <w:r w:rsidR="004A3917" w:rsidRPr="00FA75BD">
        <w:rPr>
          <w:rFonts w:ascii="Arial" w:hAnsi="Arial" w:cs="Arial"/>
          <w:i/>
          <w:sz w:val="16"/>
          <w:szCs w:val="16"/>
          <w:shd w:val="clear" w:color="auto" w:fill="FFFFFF"/>
        </w:rPr>
        <w:t> — «свободный стиль»).</w:t>
      </w:r>
    </w:p>
    <w:p w:rsidR="000A0C9D" w:rsidRPr="00472341" w:rsidRDefault="000A0C9D" w:rsidP="00884296">
      <w:pPr>
        <w:jc w:val="both"/>
        <w:rPr>
          <w:color w:val="C00000"/>
        </w:rPr>
      </w:pPr>
    </w:p>
    <w:p w:rsidR="009A60AB" w:rsidRPr="009A60AB" w:rsidRDefault="009A60AB" w:rsidP="009A60AB">
      <w:pPr>
        <w:jc w:val="both"/>
        <w:rPr>
          <w:b/>
        </w:rPr>
      </w:pPr>
      <w:r w:rsidRPr="009A60AB">
        <w:rPr>
          <w:b/>
        </w:rPr>
        <w:t xml:space="preserve">3.2. Требования к проекту </w:t>
      </w:r>
      <w:r w:rsidR="00EA14D4">
        <w:rPr>
          <w:b/>
        </w:rPr>
        <w:t>Конкурсн</w:t>
      </w:r>
      <w:r w:rsidRPr="009A60AB">
        <w:rPr>
          <w:b/>
        </w:rPr>
        <w:t>ого задания</w:t>
      </w:r>
    </w:p>
    <w:p w:rsidR="00D17280" w:rsidRDefault="00D33DE0" w:rsidP="00C1017B">
      <w:pPr>
        <w:ind w:firstLine="360"/>
        <w:jc w:val="both"/>
      </w:pPr>
      <w:r>
        <w:t>Участникам</w:t>
      </w:r>
      <w:r w:rsidR="000916F2">
        <w:t xml:space="preserve"> команды, в количестве 2-х человек,</w:t>
      </w:r>
      <w:r>
        <w:t xml:space="preserve"> необходимо самостоятельно выполнить следующие задания, без какой-либо посторонней помощи:</w:t>
      </w:r>
    </w:p>
    <w:p w:rsidR="00D33DE0" w:rsidRDefault="00554A97" w:rsidP="00D33DE0">
      <w:pPr>
        <w:pStyle w:val="ad"/>
        <w:numPr>
          <w:ilvl w:val="0"/>
          <w:numId w:val="49"/>
        </w:numPr>
        <w:jc w:val="both"/>
      </w:pPr>
      <w:r>
        <w:t>Выполнить разметку</w:t>
      </w:r>
      <w:r w:rsidR="00D33DE0">
        <w:t>;</w:t>
      </w:r>
    </w:p>
    <w:p w:rsidR="00D33DE0" w:rsidRDefault="000916F2" w:rsidP="00D33DE0">
      <w:pPr>
        <w:pStyle w:val="ad"/>
        <w:numPr>
          <w:ilvl w:val="0"/>
          <w:numId w:val="49"/>
        </w:numPr>
        <w:jc w:val="both"/>
      </w:pPr>
      <w:r>
        <w:lastRenderedPageBreak/>
        <w:t>Смонтировать конструкцию</w:t>
      </w:r>
      <w:r w:rsidR="00D33DE0">
        <w:t>, используя металлическ</w:t>
      </w:r>
      <w:r>
        <w:t>ий</w:t>
      </w:r>
      <w:r w:rsidR="00D33DE0">
        <w:t xml:space="preserve"> </w:t>
      </w:r>
      <w:r>
        <w:t>каркас</w:t>
      </w:r>
      <w:r w:rsidR="00D33DE0">
        <w:t xml:space="preserve">, </w:t>
      </w:r>
      <w:r>
        <w:t>обшить</w:t>
      </w:r>
      <w:r w:rsidR="00D17280">
        <w:t xml:space="preserve"> каркас</w:t>
      </w:r>
      <w:r w:rsidR="00D33DE0">
        <w:t xml:space="preserve"> </w:t>
      </w:r>
      <w:proofErr w:type="spellStart"/>
      <w:r w:rsidR="00D33DE0">
        <w:t>гипсокартоном</w:t>
      </w:r>
      <w:proofErr w:type="spellEnd"/>
      <w:r w:rsidR="00D33DE0">
        <w:t>;</w:t>
      </w:r>
    </w:p>
    <w:p w:rsidR="00D33DE0" w:rsidRDefault="000916F2" w:rsidP="00D33DE0">
      <w:pPr>
        <w:pStyle w:val="ad"/>
        <w:numPr>
          <w:ilvl w:val="0"/>
          <w:numId w:val="49"/>
        </w:numPr>
        <w:jc w:val="both"/>
      </w:pPr>
      <w:r>
        <w:t>Произвести заделку стыков</w:t>
      </w:r>
      <w:r w:rsidR="007D14C7">
        <w:t>;</w:t>
      </w:r>
    </w:p>
    <w:p w:rsidR="007D14C7" w:rsidRDefault="007D14C7" w:rsidP="00D33DE0">
      <w:pPr>
        <w:pStyle w:val="ad"/>
        <w:numPr>
          <w:ilvl w:val="0"/>
          <w:numId w:val="49"/>
        </w:numPr>
        <w:jc w:val="both"/>
      </w:pPr>
      <w:r>
        <w:t xml:space="preserve">Измерить, разрезать и зафиксировать готовые декоративные </w:t>
      </w:r>
      <w:r w:rsidR="000916F2">
        <w:t>элементы</w:t>
      </w:r>
      <w:r>
        <w:t xml:space="preserve"> из </w:t>
      </w:r>
      <w:r w:rsidR="00D17280">
        <w:t>полиуретана</w:t>
      </w:r>
      <w:r>
        <w:t>;</w:t>
      </w:r>
    </w:p>
    <w:p w:rsidR="007D14C7" w:rsidRDefault="007D14C7" w:rsidP="00D33DE0">
      <w:pPr>
        <w:pStyle w:val="ad"/>
        <w:numPr>
          <w:ilvl w:val="0"/>
          <w:numId w:val="49"/>
        </w:numPr>
        <w:jc w:val="both"/>
      </w:pPr>
      <w:r>
        <w:t xml:space="preserve">Использовать технику </w:t>
      </w:r>
      <w:r w:rsidR="00554A97">
        <w:t xml:space="preserve">нанесения </w:t>
      </w:r>
      <w:r>
        <w:t>декоративной штукатурки</w:t>
      </w:r>
      <w:r w:rsidR="00554A97">
        <w:t xml:space="preserve">, </w:t>
      </w:r>
      <w:r>
        <w:t>котор</w:t>
      </w:r>
      <w:r w:rsidR="00554A97">
        <w:t>ую</w:t>
      </w:r>
      <w:r>
        <w:t xml:space="preserve"> можно применить к соответствующему модулю. Это могут быть фигурные </w:t>
      </w:r>
      <w:r w:rsidR="00C05385">
        <w:t>элементы, изготовленные участником</w:t>
      </w:r>
      <w:r>
        <w:t xml:space="preserve"> конкурса, декоративные покрытия, венецианская штукатурка, сграффито, </w:t>
      </w:r>
      <w:r w:rsidR="00554A97">
        <w:t xml:space="preserve">диамант и </w:t>
      </w:r>
      <w:r w:rsidR="00D47D69">
        <w:t>другие декоративные штукатурки, световые эффекты</w:t>
      </w:r>
      <w:r w:rsidR="00554A97">
        <w:t>.</w:t>
      </w:r>
      <w:r>
        <w:t xml:space="preserve"> Участник</w:t>
      </w:r>
      <w:r w:rsidR="00554A97">
        <w:t>и</w:t>
      </w:r>
      <w:r>
        <w:t xml:space="preserve"> мо</w:t>
      </w:r>
      <w:r w:rsidR="00554A97">
        <w:t>гут</w:t>
      </w:r>
      <w:r>
        <w:t xml:space="preserve"> выбрать технику самостоятельно.</w:t>
      </w:r>
    </w:p>
    <w:p w:rsidR="007D14C7" w:rsidRDefault="007D14C7" w:rsidP="00D47D69">
      <w:pPr>
        <w:pStyle w:val="ad"/>
        <w:numPr>
          <w:ilvl w:val="0"/>
          <w:numId w:val="50"/>
        </w:numPr>
        <w:jc w:val="both"/>
      </w:pPr>
      <w:r>
        <w:t>Материалы для этого упражнения участник может принести с собой на конкурс, если их</w:t>
      </w:r>
      <w:r w:rsidR="00D47D69">
        <w:t xml:space="preserve"> нет в инфраструктурном списке. </w:t>
      </w:r>
      <w:r>
        <w:t>Участник</w:t>
      </w:r>
      <w:r w:rsidR="00D47D69">
        <w:t>и</w:t>
      </w:r>
      <w:r>
        <w:t xml:space="preserve"> также мо</w:t>
      </w:r>
      <w:r w:rsidR="00D47D69">
        <w:t>гут</w:t>
      </w:r>
      <w:r>
        <w:t xml:space="preserve"> принести с собой и использовать лекала и </w:t>
      </w:r>
      <w:r w:rsidR="00C05385">
        <w:t xml:space="preserve">специальные инструменты, </w:t>
      </w:r>
      <w:r w:rsidR="00976A55">
        <w:t>аксессуары, например, источники направленного света. Участникам необходимо принимать во внимание пространственные требования, связанные с ограничениями рабочего пространства на площадке проведения конкурса. Участнику не разрешается выходить за пределы отведенного ему рабочего пространства.</w:t>
      </w:r>
    </w:p>
    <w:p w:rsidR="004347F9" w:rsidRDefault="004347F9" w:rsidP="004347F9">
      <w:pPr>
        <w:jc w:val="both"/>
      </w:pPr>
    </w:p>
    <w:p w:rsidR="00FE4625" w:rsidRPr="00FE4625" w:rsidRDefault="00FE4625" w:rsidP="004347F9">
      <w:pPr>
        <w:jc w:val="both"/>
        <w:rPr>
          <w:u w:val="single"/>
        </w:rPr>
      </w:pPr>
      <w:r w:rsidRPr="00FE4625">
        <w:rPr>
          <w:u w:val="single"/>
        </w:rPr>
        <w:t xml:space="preserve">Модуль 1: </w:t>
      </w:r>
      <w:r w:rsidR="00C05385">
        <w:rPr>
          <w:u w:val="single"/>
        </w:rPr>
        <w:t>Монтаж конструкции</w:t>
      </w:r>
    </w:p>
    <w:p w:rsidR="00FE4625" w:rsidRDefault="00FE4625" w:rsidP="00FE4625">
      <w:pPr>
        <w:pStyle w:val="ad"/>
        <w:numPr>
          <w:ilvl w:val="0"/>
          <w:numId w:val="49"/>
        </w:numPr>
        <w:jc w:val="both"/>
      </w:pPr>
      <w:r>
        <w:t>Высота модуля не может превышать 2,1м;</w:t>
      </w:r>
    </w:p>
    <w:p w:rsidR="00FE4625" w:rsidRDefault="00FE4625" w:rsidP="00FE4625">
      <w:pPr>
        <w:pStyle w:val="ad"/>
        <w:numPr>
          <w:ilvl w:val="0"/>
          <w:numId w:val="49"/>
        </w:numPr>
        <w:jc w:val="both"/>
      </w:pPr>
      <w:r>
        <w:t xml:space="preserve">Данный модуль должен содержать </w:t>
      </w:r>
      <w:r w:rsidR="00C05385">
        <w:t xml:space="preserve">не менее </w:t>
      </w:r>
      <w:r>
        <w:t>2 квадратных метр</w:t>
      </w:r>
      <w:r w:rsidR="00C05385">
        <w:t xml:space="preserve">ов </w:t>
      </w:r>
      <w:r>
        <w:t>поверхностей (прямых и отвесных), которые будут использоваться для Модуля 4;</w:t>
      </w:r>
    </w:p>
    <w:p w:rsidR="00FE4625" w:rsidRDefault="00FE4625" w:rsidP="00FE4625">
      <w:pPr>
        <w:pStyle w:val="ad"/>
        <w:numPr>
          <w:ilvl w:val="0"/>
          <w:numId w:val="49"/>
        </w:numPr>
        <w:jc w:val="both"/>
      </w:pPr>
      <w:r>
        <w:t xml:space="preserve">Модуль должен содержать как минимум </w:t>
      </w:r>
      <w:r w:rsidR="00C05385">
        <w:t>2</w:t>
      </w:r>
      <w:r>
        <w:t xml:space="preserve"> </w:t>
      </w:r>
      <w:proofErr w:type="spellStart"/>
      <w:r>
        <w:t>угол</w:t>
      </w:r>
      <w:r w:rsidR="000D5ED5">
        <w:t>а</w:t>
      </w:r>
      <w:proofErr w:type="spellEnd"/>
      <w:r>
        <w:t xml:space="preserve"> и 2 кромки;</w:t>
      </w:r>
    </w:p>
    <w:p w:rsidR="00FE4625" w:rsidRDefault="00C05385" w:rsidP="00FE4625">
      <w:pPr>
        <w:pStyle w:val="ad"/>
        <w:numPr>
          <w:ilvl w:val="0"/>
          <w:numId w:val="49"/>
        </w:numPr>
        <w:jc w:val="both"/>
      </w:pPr>
      <w:r>
        <w:t>Конструкция</w:t>
      </w:r>
      <w:r w:rsidR="00FE4625">
        <w:t xml:space="preserve"> может быть изогнутой и содержать дверной </w:t>
      </w:r>
      <w:r>
        <w:t>и (</w:t>
      </w:r>
      <w:r w:rsidR="00FE4625">
        <w:t>или</w:t>
      </w:r>
      <w:r>
        <w:t>)</w:t>
      </w:r>
      <w:r w:rsidR="00FE4625">
        <w:t xml:space="preserve"> оконный проем.</w:t>
      </w:r>
    </w:p>
    <w:p w:rsidR="00BB285E" w:rsidRDefault="00BB285E" w:rsidP="00BB285E">
      <w:pPr>
        <w:jc w:val="both"/>
      </w:pPr>
    </w:p>
    <w:p w:rsidR="00BB285E" w:rsidRPr="00BB285E" w:rsidRDefault="00BB285E" w:rsidP="00BB285E">
      <w:pPr>
        <w:jc w:val="both"/>
        <w:rPr>
          <w:u w:val="single"/>
        </w:rPr>
      </w:pPr>
      <w:r w:rsidRPr="00BB285E">
        <w:rPr>
          <w:u w:val="single"/>
        </w:rPr>
        <w:t xml:space="preserve">Модуль 2: </w:t>
      </w:r>
      <w:proofErr w:type="spellStart"/>
      <w:r w:rsidRPr="00BB285E">
        <w:rPr>
          <w:u w:val="single"/>
        </w:rPr>
        <w:t>Термо</w:t>
      </w:r>
      <w:proofErr w:type="spellEnd"/>
      <w:r w:rsidRPr="00BB285E">
        <w:rPr>
          <w:u w:val="single"/>
        </w:rPr>
        <w:t>- или звукоизоляция</w:t>
      </w:r>
    </w:p>
    <w:p w:rsidR="00BB285E" w:rsidRDefault="00BB285E" w:rsidP="00FE4625">
      <w:pPr>
        <w:pStyle w:val="ad"/>
        <w:numPr>
          <w:ilvl w:val="0"/>
          <w:numId w:val="49"/>
        </w:numPr>
        <w:jc w:val="both"/>
      </w:pPr>
      <w:r>
        <w:t>Этот модуль может быть независимым или объединенным с Модулем 1;</w:t>
      </w:r>
    </w:p>
    <w:p w:rsidR="00BB285E" w:rsidRDefault="00BB285E" w:rsidP="00FE4625">
      <w:pPr>
        <w:pStyle w:val="ad"/>
        <w:numPr>
          <w:ilvl w:val="0"/>
          <w:numId w:val="49"/>
        </w:numPr>
        <w:jc w:val="both"/>
      </w:pPr>
      <w:r>
        <w:t>Требует применения изоляционного материала для улучшения тепло- или звукоизоляционных качеств.</w:t>
      </w:r>
    </w:p>
    <w:p w:rsidR="00BB285E" w:rsidRDefault="00BB285E" w:rsidP="00BB285E">
      <w:pPr>
        <w:jc w:val="both"/>
      </w:pPr>
    </w:p>
    <w:p w:rsidR="00BB285E" w:rsidRPr="00FA75BD" w:rsidRDefault="00BB285E" w:rsidP="00BB285E">
      <w:pPr>
        <w:jc w:val="both"/>
        <w:rPr>
          <w:u w:val="single"/>
        </w:rPr>
      </w:pPr>
      <w:r w:rsidRPr="00FA75BD">
        <w:rPr>
          <w:u w:val="single"/>
        </w:rPr>
        <w:t xml:space="preserve">Модуль 3: </w:t>
      </w:r>
      <w:proofErr w:type="spellStart"/>
      <w:r w:rsidR="00C05385" w:rsidRPr="00FA75BD">
        <w:rPr>
          <w:u w:val="single"/>
        </w:rPr>
        <w:t>Шпаклевание</w:t>
      </w:r>
      <w:proofErr w:type="spellEnd"/>
      <w:r w:rsidR="00C05385" w:rsidRPr="00FA75BD">
        <w:rPr>
          <w:u w:val="single"/>
        </w:rPr>
        <w:t xml:space="preserve"> поверхности и Декорирование</w:t>
      </w:r>
      <w:r w:rsidR="00D47D69" w:rsidRPr="00FA75BD">
        <w:rPr>
          <w:u w:val="single"/>
        </w:rPr>
        <w:t xml:space="preserve"> </w:t>
      </w:r>
      <w:r w:rsidR="000D5ED5" w:rsidRPr="00FA75BD">
        <w:rPr>
          <w:u w:val="single"/>
        </w:rPr>
        <w:t xml:space="preserve">проемов </w:t>
      </w:r>
      <w:proofErr w:type="spellStart"/>
      <w:r w:rsidR="00D47D69" w:rsidRPr="00FA75BD">
        <w:rPr>
          <w:u w:val="single"/>
        </w:rPr>
        <w:t>молдингами</w:t>
      </w:r>
      <w:proofErr w:type="spellEnd"/>
    </w:p>
    <w:p w:rsidR="00C05385" w:rsidRPr="00C05385" w:rsidRDefault="00C05385" w:rsidP="00C05385">
      <w:pPr>
        <w:pStyle w:val="ad"/>
        <w:numPr>
          <w:ilvl w:val="0"/>
          <w:numId w:val="49"/>
        </w:numPr>
        <w:spacing w:line="276" w:lineRule="auto"/>
        <w:jc w:val="both"/>
      </w:pPr>
      <w:r w:rsidRPr="00C05385">
        <w:t>Заделка стыков и внутренних углов с применением бумажной армирующей ленты;</w:t>
      </w:r>
    </w:p>
    <w:p w:rsidR="00C05385" w:rsidRDefault="00C05385" w:rsidP="00C05385">
      <w:pPr>
        <w:pStyle w:val="ad"/>
        <w:numPr>
          <w:ilvl w:val="0"/>
          <w:numId w:val="49"/>
        </w:numPr>
        <w:spacing w:line="276" w:lineRule="auto"/>
        <w:jc w:val="both"/>
      </w:pPr>
      <w:r w:rsidRPr="00C05385">
        <w:t xml:space="preserve">Заделка наружных углов с применением металлического </w:t>
      </w:r>
      <w:proofErr w:type="spellStart"/>
      <w:r w:rsidRPr="00C05385">
        <w:t>углозащитного</w:t>
      </w:r>
      <w:proofErr w:type="spellEnd"/>
      <w:r w:rsidRPr="00C05385">
        <w:t xml:space="preserve"> профиля (ПУ 25*25);</w:t>
      </w:r>
    </w:p>
    <w:p w:rsidR="00C05385" w:rsidRDefault="00C05385" w:rsidP="00C05385">
      <w:pPr>
        <w:pStyle w:val="ad"/>
        <w:numPr>
          <w:ilvl w:val="0"/>
          <w:numId w:val="49"/>
        </w:numPr>
        <w:spacing w:line="276" w:lineRule="auto"/>
        <w:jc w:val="both"/>
      </w:pPr>
      <w:proofErr w:type="gramStart"/>
      <w:r>
        <w:t>Сплошное</w:t>
      </w:r>
      <w:proofErr w:type="gramEnd"/>
      <w:r>
        <w:t xml:space="preserve"> </w:t>
      </w:r>
      <w:proofErr w:type="spellStart"/>
      <w:r>
        <w:t>шпаклевание</w:t>
      </w:r>
      <w:proofErr w:type="spellEnd"/>
      <w:r>
        <w:t xml:space="preserve"> всей поверхности;</w:t>
      </w:r>
    </w:p>
    <w:p w:rsidR="00BB285E" w:rsidRDefault="00BB285E" w:rsidP="00BB285E">
      <w:pPr>
        <w:jc w:val="both"/>
      </w:pPr>
    </w:p>
    <w:p w:rsidR="00BB285E" w:rsidRPr="00BB285E" w:rsidRDefault="00BB285E" w:rsidP="00BB285E">
      <w:pPr>
        <w:jc w:val="both"/>
        <w:rPr>
          <w:u w:val="single"/>
        </w:rPr>
      </w:pPr>
      <w:r w:rsidRPr="00BB285E">
        <w:rPr>
          <w:u w:val="single"/>
        </w:rPr>
        <w:t>Модуль 4: Задание в свободном стиле</w:t>
      </w:r>
    </w:p>
    <w:p w:rsidR="00C05385" w:rsidRDefault="00BB285E" w:rsidP="009A60AB">
      <w:pPr>
        <w:pStyle w:val="ad"/>
        <w:numPr>
          <w:ilvl w:val="0"/>
          <w:numId w:val="49"/>
        </w:numPr>
        <w:jc w:val="both"/>
      </w:pPr>
      <w:r>
        <w:t>Эксперты принимают решение о каких-либо обязательных размерах данного модуля, основываясь на стене площадью 2м</w:t>
      </w:r>
      <w:r w:rsidRPr="00BB285E">
        <w:rPr>
          <w:vertAlign w:val="superscript"/>
        </w:rPr>
        <w:t>2</w:t>
      </w:r>
      <w:r w:rsidR="00C05385">
        <w:t>;</w:t>
      </w:r>
    </w:p>
    <w:p w:rsidR="00283632" w:rsidRDefault="00C05385" w:rsidP="009A60AB">
      <w:pPr>
        <w:pStyle w:val="ad"/>
        <w:numPr>
          <w:ilvl w:val="0"/>
          <w:numId w:val="49"/>
        </w:numPr>
        <w:jc w:val="both"/>
      </w:pPr>
      <w:r w:rsidRPr="00C05385">
        <w:t>Тематику для модулей в свободном стиле выбирают участники конкурса</w:t>
      </w:r>
      <w:r>
        <w:t>.</w:t>
      </w:r>
    </w:p>
    <w:p w:rsidR="00C05385" w:rsidRPr="00C05385" w:rsidRDefault="00C05385" w:rsidP="00C05385">
      <w:pPr>
        <w:pStyle w:val="ad"/>
        <w:jc w:val="both"/>
      </w:pPr>
    </w:p>
    <w:p w:rsidR="00BC08C7" w:rsidRPr="00BC08C7" w:rsidRDefault="00BC08C7" w:rsidP="009A60AB">
      <w:pPr>
        <w:jc w:val="both"/>
        <w:rPr>
          <w:b/>
        </w:rPr>
      </w:pPr>
      <w:r w:rsidRPr="00BC08C7">
        <w:rPr>
          <w:b/>
        </w:rPr>
        <w:t xml:space="preserve">3.3. Разработка </w:t>
      </w:r>
      <w:r w:rsidR="00EA14D4">
        <w:rPr>
          <w:b/>
        </w:rPr>
        <w:t>конкурсн</w:t>
      </w:r>
      <w:r w:rsidRPr="00BC08C7">
        <w:rPr>
          <w:b/>
        </w:rPr>
        <w:t>ого задания</w:t>
      </w:r>
    </w:p>
    <w:p w:rsidR="00BC08C7" w:rsidRPr="00FA75BD" w:rsidRDefault="00EA14D4" w:rsidP="009A60AB">
      <w:pPr>
        <w:jc w:val="both"/>
      </w:pPr>
      <w:r w:rsidRPr="00FA75BD">
        <w:t>Конкурсн</w:t>
      </w:r>
      <w:r w:rsidR="00BC08C7" w:rsidRPr="00FA75BD">
        <w:t>ое задание необходимо состав</w:t>
      </w:r>
      <w:r w:rsidR="00DD183F" w:rsidRPr="00FA75BD">
        <w:t>лять</w:t>
      </w:r>
      <w:r w:rsidR="00BC08C7" w:rsidRPr="00FA75BD">
        <w:t xml:space="preserve"> по образцам, представленным «</w:t>
      </w:r>
      <w:proofErr w:type="spellStart"/>
      <w:r w:rsidR="009A2742" w:rsidRPr="00FA75BD">
        <w:t>WorldSkills</w:t>
      </w:r>
      <w:proofErr w:type="spellEnd"/>
      <w:r w:rsidR="00BC08C7" w:rsidRPr="00FA75BD">
        <w:t>»</w:t>
      </w:r>
      <w:r w:rsidR="00C05385" w:rsidRPr="00FA75BD">
        <w:t xml:space="preserve"> различных уровней</w:t>
      </w:r>
      <w:r w:rsidR="00BC08C7" w:rsidRPr="00FA75BD">
        <w:t>. Использ</w:t>
      </w:r>
      <w:r w:rsidR="00C1017B" w:rsidRPr="00FA75BD">
        <w:t>овать</w:t>
      </w:r>
      <w:r w:rsidR="00BC08C7" w:rsidRPr="00FA75BD">
        <w:t xml:space="preserve"> </w:t>
      </w:r>
      <w:r w:rsidR="008077DD" w:rsidRPr="00FA75BD">
        <w:t xml:space="preserve">для текстовых документов </w:t>
      </w:r>
      <w:r w:rsidR="006374CC" w:rsidRPr="00FA75BD">
        <w:t>шаблон</w:t>
      </w:r>
      <w:r w:rsidR="008077DD" w:rsidRPr="00FA75BD">
        <w:t xml:space="preserve"> формат</w:t>
      </w:r>
      <w:r w:rsidR="006374CC" w:rsidRPr="00FA75BD">
        <w:t>а</w:t>
      </w:r>
      <w:r w:rsidR="008077DD" w:rsidRPr="00FA75BD">
        <w:t xml:space="preserve"> </w:t>
      </w:r>
      <w:r w:rsidR="008077DD" w:rsidRPr="00FA75BD">
        <w:rPr>
          <w:lang w:val="en-US"/>
        </w:rPr>
        <w:t>Word</w:t>
      </w:r>
      <w:r w:rsidR="008077DD" w:rsidRPr="00FA75BD">
        <w:t xml:space="preserve">, а для чертежей – </w:t>
      </w:r>
      <w:r w:rsidR="006374CC" w:rsidRPr="00FA75BD">
        <w:t>шаблон</w:t>
      </w:r>
      <w:r w:rsidR="008077DD" w:rsidRPr="00FA75BD">
        <w:t xml:space="preserve"> формат</w:t>
      </w:r>
      <w:r w:rsidR="006374CC" w:rsidRPr="00FA75BD">
        <w:t>а</w:t>
      </w:r>
      <w:r w:rsidR="008077DD" w:rsidRPr="00FA75BD">
        <w:t xml:space="preserve"> </w:t>
      </w:r>
      <w:r w:rsidR="008077DD" w:rsidRPr="00FA75BD">
        <w:rPr>
          <w:lang w:val="en-US"/>
        </w:rPr>
        <w:t>DWG</w:t>
      </w:r>
      <w:r w:rsidR="008077DD" w:rsidRPr="00FA75BD">
        <w:t>.</w:t>
      </w:r>
    </w:p>
    <w:p w:rsidR="008077DD" w:rsidRDefault="008077DD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3.3.1. Кто разрабатывает </w:t>
      </w:r>
      <w:r w:rsidR="00EA14D4">
        <w:rPr>
          <w:b/>
        </w:rPr>
        <w:t>конкурсн</w:t>
      </w:r>
      <w:r w:rsidRPr="00736129">
        <w:rPr>
          <w:b/>
        </w:rPr>
        <w:t>ые задания / модули</w:t>
      </w:r>
    </w:p>
    <w:p w:rsidR="004B6271" w:rsidRDefault="0091535F" w:rsidP="009A60AB">
      <w:pPr>
        <w:jc w:val="both"/>
      </w:pPr>
      <w:r>
        <w:t xml:space="preserve">Некоторые Эксперты и </w:t>
      </w:r>
      <w:r w:rsidR="002550D0">
        <w:t>поставщик материал</w:t>
      </w:r>
      <w:r w:rsidR="00C1017B">
        <w:t>ов</w:t>
      </w:r>
      <w:r w:rsidR="002550D0">
        <w:t>.</w:t>
      </w:r>
    </w:p>
    <w:p w:rsidR="002550D0" w:rsidRDefault="002550D0" w:rsidP="009A60AB">
      <w:pPr>
        <w:jc w:val="both"/>
      </w:pPr>
    </w:p>
    <w:p w:rsidR="002550D0" w:rsidRPr="002550D0" w:rsidRDefault="002550D0" w:rsidP="009A60AB">
      <w:pPr>
        <w:jc w:val="both"/>
      </w:pPr>
      <w:r>
        <w:t xml:space="preserve">Модули конкурсного задания может начертить профессионал в области </w:t>
      </w:r>
      <w:r>
        <w:rPr>
          <w:lang w:val="en-US"/>
        </w:rPr>
        <w:t>CAD</w:t>
      </w:r>
      <w:r>
        <w:t>.</w:t>
      </w:r>
    </w:p>
    <w:p w:rsidR="00024286" w:rsidRDefault="00024286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3.3.2. Как и </w:t>
      </w:r>
      <w:r w:rsidR="00953C0E">
        <w:rPr>
          <w:b/>
        </w:rPr>
        <w:t>где</w:t>
      </w:r>
      <w:r w:rsidRPr="00736129">
        <w:rPr>
          <w:b/>
        </w:rPr>
        <w:t xml:space="preserve"> разрабатывается </w:t>
      </w:r>
      <w:r w:rsidR="00EA14D4">
        <w:rPr>
          <w:b/>
        </w:rPr>
        <w:t>конкурсн</w:t>
      </w:r>
      <w:r w:rsidRPr="00736129">
        <w:rPr>
          <w:b/>
        </w:rPr>
        <w:t>ое задание / модули</w:t>
      </w:r>
    </w:p>
    <w:p w:rsidR="0045040E" w:rsidRDefault="002550D0" w:rsidP="009A60AB">
      <w:pPr>
        <w:jc w:val="both"/>
      </w:pPr>
      <w:r>
        <w:t>Модули конкурсного задания разрабатываются совместно на Дискуссионном форуме.</w:t>
      </w:r>
    </w:p>
    <w:p w:rsidR="004B6271" w:rsidRDefault="004B6271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3.3.3. Когда разрабатывается </w:t>
      </w:r>
      <w:r w:rsidR="00EA14D4">
        <w:rPr>
          <w:b/>
        </w:rPr>
        <w:t>конкурсн</w:t>
      </w:r>
      <w:r w:rsidRPr="00736129">
        <w:rPr>
          <w:b/>
        </w:rPr>
        <w:t>ое задание</w:t>
      </w:r>
    </w:p>
    <w:p w:rsidR="00736129" w:rsidRDefault="00EA14D4" w:rsidP="009A60AB">
      <w:pPr>
        <w:jc w:val="both"/>
      </w:pPr>
      <w:r>
        <w:t>Конкурсн</w:t>
      </w:r>
      <w:r w:rsidR="00F843D5">
        <w:t>ое задание разрабатывается согласно следующему графику:</w:t>
      </w:r>
    </w:p>
    <w:p w:rsidR="00F843D5" w:rsidRPr="008E4CB4" w:rsidRDefault="00F843D5" w:rsidP="00F843D5">
      <w:pPr>
        <w:jc w:val="both"/>
        <w:rPr>
          <w:b/>
          <w:i/>
        </w:rPr>
      </w:pPr>
    </w:p>
    <w:tbl>
      <w:tblPr>
        <w:tblStyle w:val="a4"/>
        <w:tblW w:w="10314" w:type="dxa"/>
        <w:tblLook w:val="01E0"/>
      </w:tblPr>
      <w:tblGrid>
        <w:gridCol w:w="2376"/>
        <w:gridCol w:w="7938"/>
      </w:tblGrid>
      <w:tr w:rsidR="00F843D5" w:rsidRPr="008E4CB4" w:rsidTr="00D035CA">
        <w:tc>
          <w:tcPr>
            <w:tcW w:w="2376" w:type="dxa"/>
          </w:tcPr>
          <w:p w:rsidR="00F843D5" w:rsidRPr="008E4CB4" w:rsidRDefault="00F843D5" w:rsidP="00D035CA">
            <w:pPr>
              <w:jc w:val="both"/>
              <w:rPr>
                <w:b/>
              </w:rPr>
            </w:pPr>
            <w:r w:rsidRPr="008E4CB4">
              <w:rPr>
                <w:b/>
              </w:rPr>
              <w:t>Временные рамки</w:t>
            </w:r>
          </w:p>
        </w:tc>
        <w:tc>
          <w:tcPr>
            <w:tcW w:w="7938" w:type="dxa"/>
          </w:tcPr>
          <w:p w:rsidR="00F843D5" w:rsidRPr="008E4CB4" w:rsidRDefault="00F843D5" w:rsidP="00D035CA">
            <w:pPr>
              <w:jc w:val="both"/>
              <w:rPr>
                <w:b/>
              </w:rPr>
            </w:pPr>
            <w:r w:rsidRPr="008E4CB4">
              <w:rPr>
                <w:b/>
              </w:rPr>
              <w:t>Задание</w:t>
            </w:r>
          </w:p>
        </w:tc>
      </w:tr>
      <w:tr w:rsidR="00B82B5C" w:rsidTr="00D035CA">
        <w:tc>
          <w:tcPr>
            <w:tcW w:w="2376" w:type="dxa"/>
          </w:tcPr>
          <w:p w:rsidR="00B82B5C" w:rsidRDefault="00B82B5C" w:rsidP="003D6CA6">
            <w:pPr>
              <w:jc w:val="both"/>
            </w:pPr>
            <w:r>
              <w:t xml:space="preserve">За </w:t>
            </w:r>
            <w:r w:rsidR="003D6CA6">
              <w:t>3 месяца</w:t>
            </w:r>
            <w:r>
              <w:t xml:space="preserve"> до начала чемпионата</w:t>
            </w:r>
          </w:p>
        </w:tc>
        <w:tc>
          <w:tcPr>
            <w:tcW w:w="7938" w:type="dxa"/>
          </w:tcPr>
          <w:p w:rsidR="003D6CA6" w:rsidRPr="003D6CA6" w:rsidRDefault="003D6CA6" w:rsidP="004A4027">
            <w:pPr>
              <w:jc w:val="both"/>
            </w:pPr>
            <w:r>
              <w:t xml:space="preserve">Конкурсное задание разрабатывается, отбирается путем голосования Экспертов, обнародуется на сайте </w:t>
            </w:r>
            <w:r>
              <w:rPr>
                <w:lang w:val="en-US"/>
              </w:rPr>
              <w:t>WS</w:t>
            </w:r>
            <w:r w:rsidR="004A4027">
              <w:rPr>
                <w:lang w:val="en-US"/>
              </w:rPr>
              <w:t>R</w:t>
            </w:r>
            <w:r>
              <w:t>.</w:t>
            </w:r>
          </w:p>
        </w:tc>
      </w:tr>
      <w:tr w:rsidR="00B82B5C" w:rsidTr="00D035CA">
        <w:tc>
          <w:tcPr>
            <w:tcW w:w="2376" w:type="dxa"/>
          </w:tcPr>
          <w:p w:rsidR="00B82B5C" w:rsidRDefault="00B82B5C" w:rsidP="003D6CA6">
            <w:pPr>
              <w:jc w:val="both"/>
            </w:pPr>
            <w:r>
              <w:t xml:space="preserve">В ходе чемпионата </w:t>
            </w:r>
          </w:p>
        </w:tc>
        <w:tc>
          <w:tcPr>
            <w:tcW w:w="7938" w:type="dxa"/>
          </w:tcPr>
          <w:p w:rsidR="00B82B5C" w:rsidRDefault="003D6CA6" w:rsidP="003D6CA6">
            <w:pPr>
              <w:jc w:val="both"/>
            </w:pPr>
            <w:r>
              <w:t>Эксперты представляют предлагаемые проекты Модуля 3. Этот модуль выбирается путем голосования Экспертов. Модуль 3 представляет собой 30% изменений</w:t>
            </w:r>
            <w:r w:rsidR="00E7747D">
              <w:t>, которые необходимо внести в конкурсное задание.</w:t>
            </w:r>
          </w:p>
        </w:tc>
      </w:tr>
    </w:tbl>
    <w:p w:rsidR="00E7747D" w:rsidRDefault="00E7747D" w:rsidP="009A60AB">
      <w:pPr>
        <w:jc w:val="both"/>
      </w:pPr>
    </w:p>
    <w:p w:rsidR="00736129" w:rsidRP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3.4. Схема выставления оценок за </w:t>
      </w:r>
      <w:r w:rsidR="00EA14D4">
        <w:rPr>
          <w:b/>
        </w:rPr>
        <w:t>конкурсн</w:t>
      </w:r>
      <w:r w:rsidRPr="00736129">
        <w:rPr>
          <w:b/>
        </w:rPr>
        <w:t>ое задание</w:t>
      </w:r>
    </w:p>
    <w:p w:rsidR="00736129" w:rsidRDefault="00736129" w:rsidP="009A60AB">
      <w:pPr>
        <w:jc w:val="both"/>
      </w:pPr>
      <w:r>
        <w:t xml:space="preserve">Каждое </w:t>
      </w:r>
      <w:r w:rsidR="00EA14D4">
        <w:t>конкурсн</w:t>
      </w:r>
      <w:r>
        <w:t>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736129" w:rsidRDefault="00736129" w:rsidP="009A60AB">
      <w:pPr>
        <w:jc w:val="both"/>
      </w:pPr>
    </w:p>
    <w:p w:rsidR="00736129" w:rsidRDefault="00736129" w:rsidP="009A60AB">
      <w:pPr>
        <w:jc w:val="both"/>
      </w:pPr>
      <w:r>
        <w:t xml:space="preserve">3.4.1. Проект схемы выставления оценок разрабатывает лицо (лица), занимающееся разработкой </w:t>
      </w:r>
      <w:r w:rsidR="00EA14D4">
        <w:t>конкурсн</w:t>
      </w:r>
      <w:r>
        <w:t xml:space="preserve">ого задания. Подробная окончательная схема выставления оценок разрабатывается и утверждается всеми Экспертами на </w:t>
      </w:r>
      <w:r w:rsidR="00EA14D4">
        <w:t>чемпионат</w:t>
      </w:r>
      <w:r>
        <w:t>е.</w:t>
      </w:r>
    </w:p>
    <w:p w:rsidR="00222E6B" w:rsidRDefault="00222E6B" w:rsidP="009A60AB">
      <w:pPr>
        <w:jc w:val="both"/>
      </w:pPr>
      <w:r>
        <w:t xml:space="preserve">3.4.2. Схемы выставления оценок необходимо подать в </w:t>
      </w:r>
      <w:r>
        <w:rPr>
          <w:lang w:val="en-US"/>
        </w:rPr>
        <w:t>CIS</w:t>
      </w:r>
      <w:r w:rsidRPr="00222E6B">
        <w:t xml:space="preserve"> (</w:t>
      </w:r>
      <w:r>
        <w:t xml:space="preserve">Информационная система </w:t>
      </w:r>
      <w:r w:rsidR="00EA14D4">
        <w:t>чемпионат</w:t>
      </w:r>
      <w:r>
        <w:t xml:space="preserve">а) до начала </w:t>
      </w:r>
      <w:r w:rsidR="00EA14D4">
        <w:t>чемпионат</w:t>
      </w:r>
      <w:r>
        <w:t>а.</w:t>
      </w:r>
    </w:p>
    <w:p w:rsidR="00E567A1" w:rsidRDefault="00E567A1" w:rsidP="009A60AB">
      <w:pPr>
        <w:jc w:val="both"/>
      </w:pPr>
    </w:p>
    <w:p w:rsidR="00222E6B" w:rsidRPr="00222E6B" w:rsidRDefault="00222E6B" w:rsidP="009A60AB">
      <w:pPr>
        <w:jc w:val="both"/>
        <w:rPr>
          <w:b/>
        </w:rPr>
      </w:pPr>
      <w:r w:rsidRPr="00222E6B">
        <w:rPr>
          <w:b/>
        </w:rPr>
        <w:t xml:space="preserve">3.5. Утверждение </w:t>
      </w:r>
      <w:r w:rsidR="00EA14D4">
        <w:rPr>
          <w:b/>
        </w:rPr>
        <w:t>конкурсн</w:t>
      </w:r>
      <w:r w:rsidRPr="00222E6B">
        <w:rPr>
          <w:b/>
        </w:rPr>
        <w:t>ого задания</w:t>
      </w:r>
    </w:p>
    <w:p w:rsidR="006971A4" w:rsidRDefault="00E7747D" w:rsidP="009A60AB">
      <w:pPr>
        <w:jc w:val="both"/>
      </w:pPr>
      <w:r>
        <w:t>После разработки</w:t>
      </w:r>
      <w:r w:rsidR="00C1017B">
        <w:t xml:space="preserve"> модулей конкурсного задания </w:t>
      </w:r>
      <w:r>
        <w:t xml:space="preserve"> Эксперт</w:t>
      </w:r>
      <w:r w:rsidR="004A4027">
        <w:t>ы должны подтвердить, что модели могут</w:t>
      </w:r>
      <w:r>
        <w:t xml:space="preserve"> быть выполнен</w:t>
      </w:r>
      <w:r w:rsidR="004A4027">
        <w:t>ы</w:t>
      </w:r>
      <w:r>
        <w:t xml:space="preserve"> без выхода за рамки ограничений по материалам, оборудованию, знаниям участников и времени, отведенного на выполнение задания.</w:t>
      </w:r>
    </w:p>
    <w:p w:rsidR="00BC71FE" w:rsidRDefault="00BC71FE" w:rsidP="009A60AB">
      <w:pPr>
        <w:jc w:val="both"/>
      </w:pPr>
    </w:p>
    <w:p w:rsidR="00970E39" w:rsidRPr="00970E39" w:rsidRDefault="00970E39" w:rsidP="009A60AB">
      <w:pPr>
        <w:jc w:val="both"/>
        <w:rPr>
          <w:b/>
        </w:rPr>
      </w:pPr>
      <w:r w:rsidRPr="00970E39">
        <w:rPr>
          <w:b/>
        </w:rPr>
        <w:t xml:space="preserve">3.6. Выбор </w:t>
      </w:r>
      <w:r w:rsidR="00EA14D4">
        <w:rPr>
          <w:b/>
        </w:rPr>
        <w:t>конкурсн</w:t>
      </w:r>
      <w:r w:rsidRPr="00970E39">
        <w:rPr>
          <w:b/>
        </w:rPr>
        <w:t>ого задания</w:t>
      </w:r>
    </w:p>
    <w:p w:rsidR="00970E39" w:rsidRDefault="00970E39" w:rsidP="00970E39">
      <w:pPr>
        <w:jc w:val="both"/>
      </w:pPr>
      <w:r>
        <w:t xml:space="preserve">Выбор </w:t>
      </w:r>
      <w:r w:rsidR="00EA14D4">
        <w:t>конкурсн</w:t>
      </w:r>
      <w:r>
        <w:t>ого задания происходит следующим образом:</w:t>
      </w:r>
    </w:p>
    <w:p w:rsidR="00970E39" w:rsidRDefault="00970E39" w:rsidP="00970E39">
      <w:pPr>
        <w:jc w:val="both"/>
      </w:pPr>
    </w:p>
    <w:p w:rsidR="00100223" w:rsidRDefault="00E7747D" w:rsidP="00B176F7">
      <w:pPr>
        <w:jc w:val="both"/>
      </w:pPr>
      <w:r>
        <w:t>Модули 1,2 и 4 разрабатываются всеми Экспертами на Дискуссионном форуме. Эксперты совместно обсуждают и разрабатывают окончательные варианты модулей конкурсного задания и схему начисления баллов, под руководством Главного эксперта. По окончании разработки конкурсного задания, оно должно быть одобрено большинством Экспертов (50% + 1 голос).</w:t>
      </w:r>
    </w:p>
    <w:p w:rsidR="00E7747D" w:rsidRDefault="00E7747D" w:rsidP="00B176F7">
      <w:pPr>
        <w:jc w:val="both"/>
      </w:pPr>
    </w:p>
    <w:p w:rsidR="00E7747D" w:rsidRDefault="00E7747D" w:rsidP="00B176F7">
      <w:pPr>
        <w:jc w:val="both"/>
      </w:pPr>
      <w:r>
        <w:t xml:space="preserve">В ходе текущего чемпионата, каждый Эксперт должен представить </w:t>
      </w:r>
      <w:r w:rsidR="00E05731">
        <w:t>Модуль 3 конкурсного задания, который может быть связан с модулем 1 и/или модулем 2. Эксперты голосуют за модуль для текущего чемпионата. Голосование происходит согласно правилам чемпионата.</w:t>
      </w:r>
    </w:p>
    <w:p w:rsidR="00100223" w:rsidRDefault="00100223" w:rsidP="00B176F7">
      <w:pPr>
        <w:jc w:val="both"/>
      </w:pPr>
    </w:p>
    <w:p w:rsidR="004579DD" w:rsidRPr="004579DD" w:rsidRDefault="004579DD" w:rsidP="00970E39">
      <w:pPr>
        <w:jc w:val="both"/>
        <w:rPr>
          <w:b/>
        </w:rPr>
      </w:pPr>
      <w:r w:rsidRPr="004579DD">
        <w:rPr>
          <w:b/>
        </w:rPr>
        <w:t xml:space="preserve">3.7. Обнародование </w:t>
      </w:r>
      <w:r w:rsidR="00EA14D4">
        <w:rPr>
          <w:b/>
        </w:rPr>
        <w:t>конкурсн</w:t>
      </w:r>
      <w:r w:rsidRPr="004579DD">
        <w:rPr>
          <w:b/>
        </w:rPr>
        <w:t>ого задания</w:t>
      </w:r>
    </w:p>
    <w:p w:rsidR="00100223" w:rsidRDefault="00EA14D4" w:rsidP="00970E39">
      <w:pPr>
        <w:jc w:val="both"/>
      </w:pPr>
      <w:r>
        <w:t>Конкурсн</w:t>
      </w:r>
      <w:r w:rsidR="004579DD">
        <w:t xml:space="preserve">ое задание обнародуется на </w:t>
      </w:r>
      <w:proofErr w:type="spellStart"/>
      <w:r w:rsidR="004579DD">
        <w:t>веб-сайте</w:t>
      </w:r>
      <w:proofErr w:type="spellEnd"/>
      <w:r w:rsidR="004579DD">
        <w:t xml:space="preserve"> «</w:t>
      </w:r>
      <w:proofErr w:type="spellStart"/>
      <w:r w:rsidR="004A4027">
        <w:t>World</w:t>
      </w:r>
      <w:r w:rsidR="003607D5">
        <w:t>Skills</w:t>
      </w:r>
      <w:proofErr w:type="spellEnd"/>
      <w:r w:rsidR="004A4027">
        <w:rPr>
          <w:lang w:val="en-US"/>
        </w:rPr>
        <w:t>Russia</w:t>
      </w:r>
      <w:r w:rsidR="004579DD">
        <w:t>» следующим образом:</w:t>
      </w:r>
      <w:r w:rsidR="00FC70F5">
        <w:t xml:space="preserve"> </w:t>
      </w:r>
    </w:p>
    <w:p w:rsidR="004579DD" w:rsidRPr="00D27B45" w:rsidRDefault="00D27B45" w:rsidP="00970E39">
      <w:pPr>
        <w:jc w:val="both"/>
      </w:pPr>
      <w:r>
        <w:t>Модули 1, 2 и 4 обнародуются на сайте</w:t>
      </w:r>
      <w:r w:rsidR="004A4027" w:rsidRPr="004A4027">
        <w:t xml:space="preserve"> </w:t>
      </w:r>
      <w:r w:rsidR="004A4027">
        <w:t>«</w:t>
      </w:r>
      <w:proofErr w:type="spellStart"/>
      <w:r w:rsidR="004A4027">
        <w:t>WorldSkills</w:t>
      </w:r>
      <w:proofErr w:type="spellEnd"/>
      <w:r w:rsidR="004A4027">
        <w:rPr>
          <w:lang w:val="en-US"/>
        </w:rPr>
        <w:t>Russia</w:t>
      </w:r>
      <w:r w:rsidR="004A4027">
        <w:t>»</w:t>
      </w:r>
      <w:r w:rsidR="00C1017B">
        <w:t>.</w:t>
      </w:r>
      <w:r>
        <w:t xml:space="preserve"> </w:t>
      </w:r>
    </w:p>
    <w:p w:rsidR="004579DD" w:rsidRDefault="004579DD" w:rsidP="00970E39">
      <w:pPr>
        <w:jc w:val="both"/>
      </w:pPr>
    </w:p>
    <w:p w:rsidR="004579DD" w:rsidRPr="004579DD" w:rsidRDefault="004579DD" w:rsidP="00970E39">
      <w:pPr>
        <w:jc w:val="both"/>
        <w:rPr>
          <w:b/>
        </w:rPr>
      </w:pPr>
      <w:r w:rsidRPr="004579DD">
        <w:rPr>
          <w:b/>
        </w:rPr>
        <w:t xml:space="preserve">3.8. Согласование </w:t>
      </w:r>
      <w:r w:rsidR="00EA14D4">
        <w:rPr>
          <w:b/>
        </w:rPr>
        <w:t>конкурсн</w:t>
      </w:r>
      <w:r w:rsidRPr="004579DD">
        <w:rPr>
          <w:b/>
        </w:rPr>
        <w:t xml:space="preserve">ого задания (подготовка к </w:t>
      </w:r>
      <w:r w:rsidR="00EA14D4">
        <w:rPr>
          <w:b/>
        </w:rPr>
        <w:t>чемпионат</w:t>
      </w:r>
      <w:r w:rsidRPr="004579DD">
        <w:rPr>
          <w:b/>
        </w:rPr>
        <w:t>у)</w:t>
      </w:r>
    </w:p>
    <w:p w:rsidR="00100223" w:rsidRPr="004A4027" w:rsidRDefault="004579DD" w:rsidP="00970E39">
      <w:pPr>
        <w:jc w:val="both"/>
      </w:pPr>
      <w:r>
        <w:t xml:space="preserve">Согласованием </w:t>
      </w:r>
      <w:r w:rsidR="00EA14D4">
        <w:t>конкурсн</w:t>
      </w:r>
      <w:r>
        <w:t>ого зад</w:t>
      </w:r>
      <w:r w:rsidR="004A4027">
        <w:t>ания занимаются: Оргкомитет чемпионата</w:t>
      </w:r>
    </w:p>
    <w:p w:rsidR="004579DD" w:rsidRDefault="00D27B45" w:rsidP="00970E39">
      <w:pPr>
        <w:jc w:val="both"/>
      </w:pPr>
      <w:r>
        <w:t>Координированием проекта конкурсного задания занимается Оргк</w:t>
      </w:r>
      <w:r w:rsidR="00C1017B">
        <w:t>омитет чемпионата и Поставщики</w:t>
      </w:r>
      <w:r>
        <w:t>.</w:t>
      </w:r>
    </w:p>
    <w:p w:rsidR="00EE3586" w:rsidRDefault="00EE3586" w:rsidP="00970E39">
      <w:pPr>
        <w:jc w:val="both"/>
      </w:pPr>
    </w:p>
    <w:p w:rsidR="004579DD" w:rsidRPr="004579DD" w:rsidRDefault="004579DD" w:rsidP="00970E39">
      <w:pPr>
        <w:jc w:val="both"/>
        <w:rPr>
          <w:b/>
        </w:rPr>
      </w:pPr>
      <w:r w:rsidRPr="004579DD">
        <w:rPr>
          <w:b/>
        </w:rPr>
        <w:t xml:space="preserve">3.9. Изменение </w:t>
      </w:r>
      <w:r w:rsidR="00EA14D4">
        <w:rPr>
          <w:b/>
        </w:rPr>
        <w:t>конкурсн</w:t>
      </w:r>
      <w:r w:rsidRPr="004579DD">
        <w:rPr>
          <w:b/>
        </w:rPr>
        <w:t xml:space="preserve">ого задания во время </w:t>
      </w:r>
      <w:r w:rsidR="00EA14D4">
        <w:rPr>
          <w:b/>
        </w:rPr>
        <w:t>чемпионат</w:t>
      </w:r>
      <w:r w:rsidRPr="004579DD">
        <w:rPr>
          <w:b/>
        </w:rPr>
        <w:t>а</w:t>
      </w:r>
    </w:p>
    <w:p w:rsidR="008F5F4B" w:rsidRDefault="00D27B45" w:rsidP="00970E39">
      <w:pPr>
        <w:jc w:val="both"/>
      </w:pPr>
      <w:r>
        <w:t>Модуль 3, представляющий собой 30% изменений для конкурсного задания, не обнародуется. Это означает, что каждый участник конкурса будет ознакомлен с этим модуле</w:t>
      </w:r>
      <w:r w:rsidR="00C1017B">
        <w:t>м</w:t>
      </w:r>
      <w:r>
        <w:t xml:space="preserve"> во время чемпионата.</w:t>
      </w:r>
    </w:p>
    <w:p w:rsidR="00A52F5F" w:rsidRDefault="00A52F5F" w:rsidP="00970E39">
      <w:pPr>
        <w:jc w:val="both"/>
      </w:pPr>
    </w:p>
    <w:p w:rsidR="00AC3F80" w:rsidRPr="00AC3F80" w:rsidRDefault="00AC3F80" w:rsidP="00AC3F80">
      <w:pPr>
        <w:jc w:val="both"/>
        <w:rPr>
          <w:b/>
        </w:rPr>
      </w:pPr>
      <w:r w:rsidRPr="00AC3F80">
        <w:rPr>
          <w:b/>
        </w:rPr>
        <w:t>3.10. Свойства материала или инструкции производителя</w:t>
      </w:r>
    </w:p>
    <w:p w:rsidR="008F5F4B" w:rsidRDefault="00D27B45" w:rsidP="00AC3F80">
      <w:pPr>
        <w:jc w:val="both"/>
      </w:pPr>
      <w:r>
        <w:t>Если для выполнения задания участнику конкурса необходимо ознакомиться с нормами, или с инструкциями изготовителя, то производитель/поставщик обязан представить, за 3 месяца до начала че</w:t>
      </w:r>
      <w:r w:rsidR="004A4027">
        <w:t>мпионата, необходимые документы</w:t>
      </w:r>
      <w:r>
        <w:t>:</w:t>
      </w:r>
    </w:p>
    <w:p w:rsidR="00D27B45" w:rsidRDefault="00D27B45" w:rsidP="00D27B45">
      <w:pPr>
        <w:pStyle w:val="ad"/>
        <w:numPr>
          <w:ilvl w:val="0"/>
          <w:numId w:val="49"/>
        </w:numPr>
        <w:jc w:val="both"/>
      </w:pPr>
      <w:r>
        <w:t>Технические характеристики;</w:t>
      </w:r>
    </w:p>
    <w:p w:rsidR="00D27B45" w:rsidRDefault="00D27B45" w:rsidP="00D27B45">
      <w:pPr>
        <w:pStyle w:val="ad"/>
        <w:numPr>
          <w:ilvl w:val="0"/>
          <w:numId w:val="49"/>
        </w:numPr>
        <w:jc w:val="both"/>
      </w:pPr>
      <w:r>
        <w:t>Руководство по установке.</w:t>
      </w:r>
    </w:p>
    <w:p w:rsidR="008F5F4B" w:rsidRDefault="008F5F4B" w:rsidP="00AC3F80">
      <w:pPr>
        <w:jc w:val="both"/>
      </w:pPr>
    </w:p>
    <w:p w:rsidR="00C276B9" w:rsidRDefault="00C276B9" w:rsidP="00AC3F80">
      <w:pPr>
        <w:jc w:val="both"/>
        <w:rPr>
          <w:b/>
        </w:rPr>
      </w:pPr>
    </w:p>
    <w:p w:rsidR="00A33F9D" w:rsidRPr="00A33F9D" w:rsidRDefault="00A33F9D" w:rsidP="00AC3F80">
      <w:pPr>
        <w:jc w:val="both"/>
        <w:rPr>
          <w:b/>
        </w:rPr>
      </w:pPr>
      <w:r w:rsidRPr="00A33F9D">
        <w:rPr>
          <w:b/>
        </w:rPr>
        <w:t>4. УПРАВЛЕНИЕ НАВЫКАМИ И КОММУНИКАЦИЯ</w:t>
      </w:r>
    </w:p>
    <w:p w:rsidR="00A33F9D" w:rsidRPr="00A33F9D" w:rsidRDefault="00A33F9D" w:rsidP="00AC3F80">
      <w:pPr>
        <w:jc w:val="both"/>
        <w:rPr>
          <w:b/>
        </w:rPr>
      </w:pPr>
      <w:r w:rsidRPr="00A33F9D">
        <w:rPr>
          <w:b/>
        </w:rPr>
        <w:t>4.1. Дискуссионный форум</w:t>
      </w:r>
    </w:p>
    <w:p w:rsidR="00A33F9D" w:rsidRPr="004A4027" w:rsidRDefault="00A33F9D" w:rsidP="00AC3F80">
      <w:pPr>
        <w:jc w:val="both"/>
      </w:pPr>
      <w:r>
        <w:t xml:space="preserve">До начала </w:t>
      </w:r>
      <w:r w:rsidR="00EA14D4">
        <w:t>чемпионат</w:t>
      </w:r>
      <w:r>
        <w:t>а все обсуждения,</w:t>
      </w:r>
      <w:r w:rsidR="005A3B44">
        <w:t xml:space="preserve"> обмен сообщениями,</w:t>
      </w:r>
      <w:r>
        <w:t xml:space="preserve"> сотрудничество и процесс принятия решений по какому-либо профессиональному навыку </w:t>
      </w:r>
      <w:r w:rsidR="005A3B44">
        <w:t xml:space="preserve">происходят на дискуссионном форуме, посвященном соответствующей специальности </w:t>
      </w:r>
      <w:r w:rsidR="005A3B44" w:rsidRPr="005A3B44">
        <w:rPr>
          <w:color w:val="000000"/>
        </w:rPr>
        <w:t>(</w:t>
      </w:r>
      <w:hyperlink r:id="rId11" w:history="1">
        <w:r w:rsidR="004A4027" w:rsidRPr="006A5D91">
          <w:rPr>
            <w:rStyle w:val="a3"/>
          </w:rPr>
          <w:t>http://forum.worldskillsrussia.org/</w:t>
        </w:r>
      </w:hyperlink>
      <w:r w:rsidR="005A3B44" w:rsidRPr="005A3B44">
        <w:rPr>
          <w:color w:val="000000"/>
        </w:rPr>
        <w:t>).</w:t>
      </w:r>
      <w:r w:rsidR="005A3B44">
        <w:rPr>
          <w:color w:val="000000"/>
        </w:rPr>
        <w:t xml:space="preserve"> Все решения, принимаемые в отношении какого-либо навыка, имеют силу лишь, будучи принятыми на таком форуме.</w:t>
      </w:r>
      <w:r w:rsidR="00C16C20">
        <w:rPr>
          <w:color w:val="000000"/>
        </w:rPr>
        <w:t xml:space="preserve"> Модератором форума является</w:t>
      </w:r>
      <w:r w:rsidR="005A3B44">
        <w:rPr>
          <w:color w:val="000000"/>
        </w:rPr>
        <w:t xml:space="preserve"> </w:t>
      </w:r>
      <w:r w:rsidR="00C16C20">
        <w:rPr>
          <w:color w:val="000000"/>
        </w:rPr>
        <w:t>Главный эксперт (или Эксперт</w:t>
      </w:r>
      <w:r w:rsidR="00565368">
        <w:rPr>
          <w:color w:val="000000"/>
        </w:rPr>
        <w:t xml:space="preserve">, </w:t>
      </w:r>
      <w:r w:rsidR="00C16C20">
        <w:rPr>
          <w:color w:val="000000"/>
        </w:rPr>
        <w:t>назнач</w:t>
      </w:r>
      <w:r w:rsidR="00565368">
        <w:rPr>
          <w:color w:val="000000"/>
        </w:rPr>
        <w:t>енный на этот пост</w:t>
      </w:r>
      <w:r w:rsidR="00C16C20">
        <w:rPr>
          <w:color w:val="000000"/>
        </w:rPr>
        <w:t xml:space="preserve"> Главны</w:t>
      </w:r>
      <w:r w:rsidR="00565368">
        <w:rPr>
          <w:color w:val="000000"/>
        </w:rPr>
        <w:t>м</w:t>
      </w:r>
      <w:r w:rsidR="00C16C20">
        <w:rPr>
          <w:color w:val="000000"/>
        </w:rPr>
        <w:t xml:space="preserve"> эксперт</w:t>
      </w:r>
      <w:r w:rsidR="00565368">
        <w:rPr>
          <w:color w:val="000000"/>
        </w:rPr>
        <w:t>ом</w:t>
      </w:r>
      <w:r w:rsidR="00C16C20">
        <w:rPr>
          <w:color w:val="000000"/>
        </w:rPr>
        <w:t>).</w:t>
      </w:r>
      <w:r w:rsidR="00565368">
        <w:rPr>
          <w:color w:val="000000"/>
        </w:rPr>
        <w:t xml:space="preserve"> Временные рамки для обмена сообщениями и требования к разработке </w:t>
      </w:r>
      <w:r w:rsidR="00EA14D4">
        <w:rPr>
          <w:color w:val="000000"/>
        </w:rPr>
        <w:t>чемпионат</w:t>
      </w:r>
      <w:r w:rsidR="00565368">
        <w:rPr>
          <w:color w:val="000000"/>
        </w:rPr>
        <w:t xml:space="preserve">а устанавливаются Правилами </w:t>
      </w:r>
      <w:r w:rsidR="00EA14D4">
        <w:rPr>
          <w:color w:val="000000"/>
        </w:rPr>
        <w:t>чемпионат</w:t>
      </w:r>
      <w:r w:rsidR="00565368">
        <w:rPr>
          <w:color w:val="000000"/>
        </w:rPr>
        <w:t>а.</w:t>
      </w:r>
    </w:p>
    <w:p w:rsidR="00565368" w:rsidRDefault="00565368" w:rsidP="00AC3F80">
      <w:pPr>
        <w:jc w:val="both"/>
        <w:rPr>
          <w:color w:val="000000"/>
        </w:rPr>
      </w:pPr>
    </w:p>
    <w:p w:rsidR="003C0C31" w:rsidRDefault="003C0C31" w:rsidP="00AC3F80">
      <w:pPr>
        <w:jc w:val="both"/>
        <w:rPr>
          <w:color w:val="000000"/>
        </w:rPr>
      </w:pPr>
    </w:p>
    <w:p w:rsidR="00565368" w:rsidRPr="00565368" w:rsidRDefault="00565368" w:rsidP="00AC3F80">
      <w:pPr>
        <w:jc w:val="both"/>
        <w:rPr>
          <w:b/>
          <w:color w:val="000000"/>
        </w:rPr>
      </w:pPr>
      <w:r w:rsidRPr="00565368">
        <w:rPr>
          <w:b/>
          <w:color w:val="000000"/>
        </w:rPr>
        <w:lastRenderedPageBreak/>
        <w:t xml:space="preserve">4.2. Информация для участников </w:t>
      </w:r>
      <w:r w:rsidR="00EA14D4">
        <w:rPr>
          <w:b/>
          <w:color w:val="000000"/>
        </w:rPr>
        <w:t>чемпионат</w:t>
      </w:r>
      <w:r w:rsidRPr="00565368">
        <w:rPr>
          <w:b/>
          <w:color w:val="000000"/>
        </w:rPr>
        <w:t>а</w:t>
      </w:r>
    </w:p>
    <w:p w:rsidR="00565368" w:rsidRDefault="00565368" w:rsidP="00AC3F80">
      <w:pPr>
        <w:jc w:val="both"/>
        <w:rPr>
          <w:color w:val="000000"/>
        </w:rPr>
      </w:pPr>
      <w:r>
        <w:rPr>
          <w:color w:val="000000"/>
        </w:rPr>
        <w:t xml:space="preserve">Всю информацию для зарегистрированных участников </w:t>
      </w:r>
      <w:r w:rsidR="00EA14D4">
        <w:rPr>
          <w:color w:val="000000"/>
        </w:rPr>
        <w:t>чемпионат</w:t>
      </w:r>
      <w:r>
        <w:rPr>
          <w:color w:val="000000"/>
        </w:rPr>
        <w:t>а</w:t>
      </w:r>
      <w:r w:rsidR="005F6D14">
        <w:rPr>
          <w:color w:val="000000"/>
        </w:rPr>
        <w:t xml:space="preserve"> можно получить в Центре для участников</w:t>
      </w:r>
      <w:r>
        <w:rPr>
          <w:color w:val="000000"/>
        </w:rPr>
        <w:t xml:space="preserve"> </w:t>
      </w:r>
      <w:r w:rsidRPr="00565368">
        <w:rPr>
          <w:color w:val="000000"/>
        </w:rPr>
        <w:t>(</w:t>
      </w:r>
      <w:hyperlink r:id="rId12" w:history="1">
        <w:r w:rsidR="00F968B9" w:rsidRPr="006A5D91">
          <w:rPr>
            <w:rStyle w:val="a3"/>
          </w:rPr>
          <w:t>http://worldskillsrussia.org/</w:t>
        </w:r>
      </w:hyperlink>
      <w:proofErr w:type="gramStart"/>
      <w:r w:rsidR="00F968B9">
        <w:t xml:space="preserve"> </w:t>
      </w:r>
      <w:r w:rsidRPr="00565368">
        <w:rPr>
          <w:color w:val="000000"/>
        </w:rPr>
        <w:t>)</w:t>
      </w:r>
      <w:proofErr w:type="gramEnd"/>
      <w:r w:rsidRPr="00565368">
        <w:rPr>
          <w:color w:val="000000"/>
        </w:rPr>
        <w:t>.</w:t>
      </w:r>
    </w:p>
    <w:p w:rsidR="005F6D14" w:rsidRDefault="005F6D14" w:rsidP="00AC3F80">
      <w:pPr>
        <w:jc w:val="both"/>
        <w:rPr>
          <w:color w:val="000000"/>
        </w:rPr>
      </w:pPr>
    </w:p>
    <w:p w:rsidR="005F6D14" w:rsidRDefault="005F6D14" w:rsidP="00AC3F80">
      <w:pPr>
        <w:jc w:val="both"/>
        <w:rPr>
          <w:color w:val="000000"/>
        </w:rPr>
      </w:pPr>
      <w:r>
        <w:rPr>
          <w:color w:val="000000"/>
        </w:rPr>
        <w:t>Такая информация включает в себя:</w:t>
      </w:r>
    </w:p>
    <w:p w:rsidR="005F6D14" w:rsidRDefault="005F6D14" w:rsidP="005F6D14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Правила </w:t>
      </w:r>
      <w:r w:rsidR="00EA14D4">
        <w:rPr>
          <w:color w:val="000000"/>
        </w:rPr>
        <w:t>чемпионат</w:t>
      </w:r>
      <w:r>
        <w:rPr>
          <w:color w:val="000000"/>
        </w:rPr>
        <w:t>а</w:t>
      </w:r>
    </w:p>
    <w:p w:rsidR="005F6D14" w:rsidRPr="005F6D14" w:rsidRDefault="005F6D14" w:rsidP="005F6D14">
      <w:pPr>
        <w:numPr>
          <w:ilvl w:val="0"/>
          <w:numId w:val="33"/>
        </w:numPr>
        <w:jc w:val="both"/>
      </w:pPr>
      <w:r>
        <w:rPr>
          <w:color w:val="000000"/>
        </w:rPr>
        <w:t>Технические описания</w:t>
      </w:r>
    </w:p>
    <w:p w:rsidR="005F6D14" w:rsidRPr="005F6D14" w:rsidRDefault="00EA14D4" w:rsidP="005F6D14">
      <w:pPr>
        <w:numPr>
          <w:ilvl w:val="0"/>
          <w:numId w:val="33"/>
        </w:numPr>
        <w:jc w:val="both"/>
      </w:pPr>
      <w:r>
        <w:rPr>
          <w:color w:val="000000"/>
        </w:rPr>
        <w:t>Конкурсн</w:t>
      </w:r>
      <w:r w:rsidR="005F6D14">
        <w:rPr>
          <w:color w:val="000000"/>
        </w:rPr>
        <w:t>ые задания</w:t>
      </w:r>
    </w:p>
    <w:p w:rsidR="005F6D14" w:rsidRPr="005F6D14" w:rsidRDefault="005F6D14" w:rsidP="005F6D14">
      <w:pPr>
        <w:numPr>
          <w:ilvl w:val="0"/>
          <w:numId w:val="33"/>
        </w:numPr>
        <w:jc w:val="both"/>
      </w:pPr>
      <w:r>
        <w:rPr>
          <w:color w:val="000000"/>
        </w:rPr>
        <w:t xml:space="preserve">Другую информацию, относящуюся к </w:t>
      </w:r>
      <w:r w:rsidR="00EA14D4">
        <w:rPr>
          <w:color w:val="000000"/>
        </w:rPr>
        <w:t>чемпионат</w:t>
      </w:r>
      <w:r>
        <w:rPr>
          <w:color w:val="000000"/>
        </w:rPr>
        <w:t>у.</w:t>
      </w:r>
    </w:p>
    <w:p w:rsidR="005F6D14" w:rsidRDefault="005F6D14" w:rsidP="005F6D14">
      <w:pPr>
        <w:jc w:val="both"/>
        <w:rPr>
          <w:color w:val="000000"/>
        </w:rPr>
      </w:pPr>
    </w:p>
    <w:p w:rsidR="00050A5B" w:rsidRPr="00050A5B" w:rsidRDefault="00050A5B" w:rsidP="005F6D14">
      <w:pPr>
        <w:jc w:val="both"/>
        <w:rPr>
          <w:b/>
          <w:color w:val="000000"/>
        </w:rPr>
      </w:pPr>
      <w:r w:rsidRPr="00050A5B">
        <w:rPr>
          <w:b/>
          <w:color w:val="000000"/>
        </w:rPr>
        <w:t xml:space="preserve">4.3. </w:t>
      </w:r>
      <w:r w:rsidR="00EA14D4">
        <w:rPr>
          <w:b/>
          <w:color w:val="000000"/>
        </w:rPr>
        <w:t>Конкурсн</w:t>
      </w:r>
      <w:r w:rsidRPr="00050A5B">
        <w:rPr>
          <w:b/>
          <w:color w:val="000000"/>
        </w:rPr>
        <w:t>ые задания</w:t>
      </w:r>
    </w:p>
    <w:p w:rsidR="00382581" w:rsidRDefault="00050A5B" w:rsidP="00050A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Обнародованные </w:t>
      </w:r>
      <w:r w:rsidR="00EA14D4">
        <w:rPr>
          <w:color w:val="000000"/>
        </w:rPr>
        <w:t>конкурсн</w:t>
      </w:r>
      <w:r>
        <w:rPr>
          <w:color w:val="000000"/>
        </w:rPr>
        <w:t xml:space="preserve">ые задания можно получить на сайте </w:t>
      </w:r>
      <w:r w:rsidRPr="00050A5B">
        <w:rPr>
          <w:color w:val="000000"/>
        </w:rPr>
        <w:t>(</w:t>
      </w:r>
      <w:r w:rsidR="00F968B9" w:rsidRPr="00F968B9">
        <w:rPr>
          <w:color w:val="0000FF"/>
        </w:rPr>
        <w:t>http://worldskillsrussia.org/</w:t>
      </w:r>
      <w:r w:rsidRPr="00050A5B">
        <w:rPr>
          <w:color w:val="000000"/>
        </w:rPr>
        <w:t xml:space="preserve">) </w:t>
      </w:r>
    </w:p>
    <w:p w:rsidR="00E745EA" w:rsidRDefault="00E745EA" w:rsidP="00050A5B">
      <w:pPr>
        <w:autoSpaceDE w:val="0"/>
        <w:autoSpaceDN w:val="0"/>
        <w:adjustRightInd w:val="0"/>
        <w:jc w:val="both"/>
        <w:rPr>
          <w:color w:val="000000"/>
        </w:rPr>
      </w:pPr>
    </w:p>
    <w:p w:rsidR="00382581" w:rsidRPr="005433ED" w:rsidRDefault="00382581" w:rsidP="00050A5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433ED">
        <w:rPr>
          <w:b/>
          <w:color w:val="000000"/>
        </w:rPr>
        <w:t>4.4. Текущее руководство</w:t>
      </w:r>
    </w:p>
    <w:p w:rsidR="009E2E1F" w:rsidRDefault="009E2E1F" w:rsidP="009E2E1F">
      <w:pPr>
        <w:autoSpaceDE w:val="0"/>
        <w:autoSpaceDN w:val="0"/>
        <w:adjustRightInd w:val="0"/>
        <w:jc w:val="both"/>
        <w:rPr>
          <w:color w:val="000000"/>
        </w:rPr>
      </w:pPr>
      <w:r w:rsidRPr="002052E9">
        <w:rPr>
          <w:color w:val="000000"/>
        </w:rPr>
        <w:t xml:space="preserve">Текущее руководство определяется </w:t>
      </w:r>
      <w:r w:rsidR="00201C37">
        <w:rPr>
          <w:color w:val="000000"/>
        </w:rPr>
        <w:t>«Дорожной картой проведения чемпионата»</w:t>
      </w:r>
      <w:r w:rsidRPr="002052E9">
        <w:rPr>
          <w:color w:val="000000"/>
        </w:rPr>
        <w:t xml:space="preserve">, который составляет </w:t>
      </w:r>
      <w:r w:rsidR="00EA14D4">
        <w:rPr>
          <w:color w:val="000000"/>
        </w:rPr>
        <w:t>Оргкомитет чемпионата</w:t>
      </w:r>
      <w:r w:rsidRPr="002052E9">
        <w:rPr>
          <w:color w:val="000000"/>
        </w:rPr>
        <w:t>, возглавляем</w:t>
      </w:r>
      <w:r w:rsidR="00EA14D4">
        <w:rPr>
          <w:color w:val="000000"/>
        </w:rPr>
        <w:t>ый</w:t>
      </w:r>
      <w:r w:rsidRPr="002052E9">
        <w:rPr>
          <w:color w:val="000000"/>
        </w:rPr>
        <w:t xml:space="preserve"> Главным экспертом. </w:t>
      </w:r>
      <w:r w:rsidR="00EA14D4">
        <w:rPr>
          <w:color w:val="000000"/>
        </w:rPr>
        <w:t>Оргкомитет чемпионата</w:t>
      </w:r>
      <w:r w:rsidR="00EA14D4" w:rsidRPr="002052E9">
        <w:rPr>
          <w:color w:val="000000"/>
        </w:rPr>
        <w:t xml:space="preserve"> </w:t>
      </w:r>
      <w:r w:rsidRPr="002052E9">
        <w:rPr>
          <w:color w:val="000000"/>
        </w:rPr>
        <w:t xml:space="preserve">состоит из Председателя жюри, Главного эксперта и Заместителя Главного эксперта. </w:t>
      </w:r>
      <w:r w:rsidR="00EA14D4">
        <w:rPr>
          <w:color w:val="000000"/>
        </w:rPr>
        <w:t>«Дорожная карта проведения чемпионата»</w:t>
      </w:r>
      <w:r w:rsidRPr="002052E9">
        <w:rPr>
          <w:color w:val="000000"/>
        </w:rPr>
        <w:t xml:space="preserve"> разрабатывается за 6 месяцев до начала </w:t>
      </w:r>
      <w:r w:rsidR="00EA14D4">
        <w:rPr>
          <w:color w:val="000000"/>
        </w:rPr>
        <w:t>чемпионат</w:t>
      </w:r>
      <w:r w:rsidRPr="002052E9">
        <w:rPr>
          <w:color w:val="000000"/>
        </w:rPr>
        <w:t xml:space="preserve">а, а затем окончательно дорабатывается во время </w:t>
      </w:r>
      <w:r w:rsidR="00EA14D4">
        <w:rPr>
          <w:color w:val="000000"/>
        </w:rPr>
        <w:t>Чемпионат</w:t>
      </w:r>
      <w:r w:rsidRPr="002052E9">
        <w:rPr>
          <w:color w:val="000000"/>
        </w:rPr>
        <w:t xml:space="preserve">а совместным решением Экспертов. 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D27B45" w:rsidRDefault="00D27B45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Pr="00956196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956196">
        <w:rPr>
          <w:b/>
        </w:rPr>
        <w:t>5. ОЦЕНКА</w:t>
      </w:r>
    </w:p>
    <w:p w:rsidR="005433ED" w:rsidRPr="00956196" w:rsidRDefault="005433ED" w:rsidP="005433ED">
      <w:pPr>
        <w:autoSpaceDE w:val="0"/>
        <w:autoSpaceDN w:val="0"/>
        <w:adjustRightInd w:val="0"/>
        <w:jc w:val="both"/>
      </w:pPr>
      <w:r w:rsidRPr="00956196">
        <w:t>В данном разделе опис</w:t>
      </w:r>
      <w:r w:rsidR="004C4912" w:rsidRPr="00956196">
        <w:t>ан</w:t>
      </w:r>
      <w:r w:rsidRPr="00956196">
        <w:t xml:space="preserve"> процесс оценки </w:t>
      </w:r>
      <w:r w:rsidR="00EA14D4" w:rsidRPr="00956196">
        <w:t>конкурсн</w:t>
      </w:r>
      <w:r w:rsidRPr="00956196">
        <w:t>ого задания / модулей Экспертами. Здесь также указаны характеристики оценок, процедуры и требования к выставлению оценок.</w:t>
      </w:r>
    </w:p>
    <w:p w:rsidR="005433ED" w:rsidRPr="00956196" w:rsidRDefault="005433ED" w:rsidP="009E2E1F">
      <w:pPr>
        <w:autoSpaceDE w:val="0"/>
        <w:autoSpaceDN w:val="0"/>
        <w:adjustRightInd w:val="0"/>
        <w:jc w:val="both"/>
      </w:pPr>
    </w:p>
    <w:p w:rsidR="005433ED" w:rsidRPr="00956196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956196">
        <w:rPr>
          <w:b/>
        </w:rPr>
        <w:t>5.1. Критерии оценки</w:t>
      </w:r>
    </w:p>
    <w:p w:rsidR="005433ED" w:rsidRPr="00956196" w:rsidRDefault="005433ED" w:rsidP="005433ED">
      <w:pPr>
        <w:autoSpaceDE w:val="0"/>
        <w:autoSpaceDN w:val="0"/>
        <w:adjustRightInd w:val="0"/>
        <w:jc w:val="both"/>
      </w:pPr>
      <w:r w:rsidRPr="00956196">
        <w:t xml:space="preserve">В данном разделе определены критерии оценки и количество </w:t>
      </w:r>
      <w:r w:rsidR="002B6CC6" w:rsidRPr="00956196">
        <w:t>начисляемых</w:t>
      </w:r>
      <w:r w:rsidRPr="00956196">
        <w:t xml:space="preserve"> баллов (субъективные и объективные). Общее количество баллов по всем критериям оценки составляет 100.</w:t>
      </w:r>
    </w:p>
    <w:p w:rsidR="005433ED" w:rsidRPr="00956196" w:rsidRDefault="005433ED" w:rsidP="009E2E1F">
      <w:pPr>
        <w:autoSpaceDE w:val="0"/>
        <w:autoSpaceDN w:val="0"/>
        <w:adjustRightInd w:val="0"/>
        <w:jc w:val="both"/>
      </w:pPr>
    </w:p>
    <w:tbl>
      <w:tblPr>
        <w:tblStyle w:val="a4"/>
        <w:tblW w:w="10240" w:type="dxa"/>
        <w:tblLook w:val="01E0"/>
      </w:tblPr>
      <w:tblGrid>
        <w:gridCol w:w="1094"/>
        <w:gridCol w:w="3323"/>
        <w:gridCol w:w="2037"/>
        <w:gridCol w:w="1832"/>
        <w:gridCol w:w="1954"/>
      </w:tblGrid>
      <w:tr w:rsidR="005433ED" w:rsidRPr="00956196" w:rsidTr="00956196">
        <w:tc>
          <w:tcPr>
            <w:tcW w:w="1094" w:type="dxa"/>
            <w:vMerge w:val="restart"/>
          </w:tcPr>
          <w:p w:rsidR="005433ED" w:rsidRPr="00956196" w:rsidRDefault="005433ED" w:rsidP="009561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6196">
              <w:rPr>
                <w:b/>
              </w:rPr>
              <w:t>Раздел</w:t>
            </w:r>
          </w:p>
        </w:tc>
        <w:tc>
          <w:tcPr>
            <w:tcW w:w="3323" w:type="dxa"/>
            <w:vMerge w:val="restart"/>
          </w:tcPr>
          <w:p w:rsidR="005433ED" w:rsidRPr="00956196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6196">
              <w:rPr>
                <w:b/>
              </w:rPr>
              <w:t>Критерий</w:t>
            </w:r>
          </w:p>
        </w:tc>
        <w:tc>
          <w:tcPr>
            <w:tcW w:w="5823" w:type="dxa"/>
            <w:gridSpan w:val="3"/>
          </w:tcPr>
          <w:p w:rsidR="005433ED" w:rsidRPr="00956196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6196">
              <w:rPr>
                <w:b/>
              </w:rPr>
              <w:t>Оценки</w:t>
            </w:r>
          </w:p>
        </w:tc>
      </w:tr>
      <w:tr w:rsidR="005433ED" w:rsidRPr="00956196" w:rsidTr="00956196">
        <w:tc>
          <w:tcPr>
            <w:tcW w:w="1094" w:type="dxa"/>
            <w:vMerge/>
          </w:tcPr>
          <w:p w:rsidR="005433ED" w:rsidRPr="00956196" w:rsidRDefault="005433ED" w:rsidP="009561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23" w:type="dxa"/>
            <w:vMerge/>
          </w:tcPr>
          <w:p w:rsidR="005433ED" w:rsidRPr="00956196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37" w:type="dxa"/>
          </w:tcPr>
          <w:p w:rsidR="005433ED" w:rsidRPr="00956196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56196">
              <w:rPr>
                <w:b/>
              </w:rPr>
              <w:t>Субъективная</w:t>
            </w:r>
            <w:proofErr w:type="gramEnd"/>
            <w:r w:rsidRPr="00956196">
              <w:rPr>
                <w:b/>
              </w:rPr>
              <w:t xml:space="preserve"> (если это применимо)</w:t>
            </w:r>
          </w:p>
        </w:tc>
        <w:tc>
          <w:tcPr>
            <w:tcW w:w="1832" w:type="dxa"/>
          </w:tcPr>
          <w:p w:rsidR="005433ED" w:rsidRPr="00956196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6196">
              <w:rPr>
                <w:b/>
              </w:rPr>
              <w:t>Объективная</w:t>
            </w:r>
          </w:p>
        </w:tc>
        <w:tc>
          <w:tcPr>
            <w:tcW w:w="1954" w:type="dxa"/>
          </w:tcPr>
          <w:p w:rsidR="005433ED" w:rsidRPr="00956196" w:rsidRDefault="005433ED" w:rsidP="003F5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6196">
              <w:rPr>
                <w:b/>
              </w:rPr>
              <w:t>Общая</w:t>
            </w:r>
          </w:p>
        </w:tc>
      </w:tr>
      <w:tr w:rsidR="005433ED" w:rsidRPr="00956196" w:rsidTr="00956196">
        <w:tc>
          <w:tcPr>
            <w:tcW w:w="1094" w:type="dxa"/>
          </w:tcPr>
          <w:p w:rsidR="005433ED" w:rsidRPr="00956196" w:rsidRDefault="005433ED" w:rsidP="00956196">
            <w:pPr>
              <w:autoSpaceDE w:val="0"/>
              <w:autoSpaceDN w:val="0"/>
              <w:adjustRightInd w:val="0"/>
              <w:jc w:val="center"/>
            </w:pPr>
            <w:r w:rsidRPr="00956196">
              <w:t>А</w:t>
            </w:r>
          </w:p>
        </w:tc>
        <w:tc>
          <w:tcPr>
            <w:tcW w:w="3323" w:type="dxa"/>
          </w:tcPr>
          <w:p w:rsidR="005433ED" w:rsidRPr="00956196" w:rsidRDefault="00B7089B" w:rsidP="00956196">
            <w:pPr>
              <w:autoSpaceDE w:val="0"/>
              <w:autoSpaceDN w:val="0"/>
              <w:adjustRightInd w:val="0"/>
            </w:pPr>
            <w:r w:rsidRPr="00956196">
              <w:t>Общий вид конструкции</w:t>
            </w:r>
            <w:r w:rsidR="00956196" w:rsidRPr="00956196">
              <w:t>/ размеры</w:t>
            </w:r>
          </w:p>
        </w:tc>
        <w:tc>
          <w:tcPr>
            <w:tcW w:w="2037" w:type="dxa"/>
          </w:tcPr>
          <w:p w:rsidR="00F1744F" w:rsidRPr="00956196" w:rsidRDefault="00956196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32" w:type="dxa"/>
          </w:tcPr>
          <w:p w:rsidR="00F1744F" w:rsidRPr="00956196" w:rsidRDefault="00956196" w:rsidP="003F5630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F54D12" w:rsidRPr="00956196">
              <w:t>5</w:t>
            </w:r>
          </w:p>
        </w:tc>
        <w:tc>
          <w:tcPr>
            <w:tcW w:w="1954" w:type="dxa"/>
          </w:tcPr>
          <w:p w:rsidR="00F1744F" w:rsidRPr="00956196" w:rsidRDefault="00956196" w:rsidP="003F5630">
            <w:pPr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</w:tr>
      <w:tr w:rsidR="005433ED" w:rsidRPr="00956196" w:rsidTr="00956196">
        <w:tc>
          <w:tcPr>
            <w:tcW w:w="1094" w:type="dxa"/>
          </w:tcPr>
          <w:p w:rsidR="005433ED" w:rsidRPr="00956196" w:rsidRDefault="005433ED" w:rsidP="00956196">
            <w:pPr>
              <w:autoSpaceDE w:val="0"/>
              <w:autoSpaceDN w:val="0"/>
              <w:adjustRightInd w:val="0"/>
              <w:jc w:val="center"/>
            </w:pPr>
            <w:r w:rsidRPr="00956196">
              <w:t>В</w:t>
            </w:r>
          </w:p>
        </w:tc>
        <w:tc>
          <w:tcPr>
            <w:tcW w:w="3323" w:type="dxa"/>
          </w:tcPr>
          <w:p w:rsidR="005433ED" w:rsidRPr="00956196" w:rsidRDefault="00956196" w:rsidP="00956196">
            <w:pPr>
              <w:autoSpaceDE w:val="0"/>
              <w:autoSpaceDN w:val="0"/>
              <w:adjustRightInd w:val="0"/>
            </w:pPr>
            <w:r w:rsidRPr="00956196">
              <w:t xml:space="preserve">Техническое соответствие, ровность конструкции </w:t>
            </w:r>
          </w:p>
        </w:tc>
        <w:tc>
          <w:tcPr>
            <w:tcW w:w="2037" w:type="dxa"/>
          </w:tcPr>
          <w:p w:rsidR="005433ED" w:rsidRPr="00956196" w:rsidRDefault="00F54D12" w:rsidP="003F5630">
            <w:pPr>
              <w:autoSpaceDE w:val="0"/>
              <w:autoSpaceDN w:val="0"/>
              <w:adjustRightInd w:val="0"/>
              <w:jc w:val="right"/>
            </w:pPr>
            <w:r w:rsidRPr="00956196">
              <w:t>0</w:t>
            </w:r>
          </w:p>
        </w:tc>
        <w:tc>
          <w:tcPr>
            <w:tcW w:w="1832" w:type="dxa"/>
          </w:tcPr>
          <w:p w:rsidR="005433ED" w:rsidRPr="00956196" w:rsidRDefault="00F54D12" w:rsidP="003F5630">
            <w:pPr>
              <w:autoSpaceDE w:val="0"/>
              <w:autoSpaceDN w:val="0"/>
              <w:adjustRightInd w:val="0"/>
              <w:jc w:val="right"/>
            </w:pPr>
            <w:r w:rsidRPr="00956196">
              <w:t>20</w:t>
            </w:r>
          </w:p>
        </w:tc>
        <w:tc>
          <w:tcPr>
            <w:tcW w:w="1954" w:type="dxa"/>
          </w:tcPr>
          <w:p w:rsidR="005433ED" w:rsidRPr="00956196" w:rsidRDefault="00F54D12" w:rsidP="003F5630">
            <w:pPr>
              <w:autoSpaceDE w:val="0"/>
              <w:autoSpaceDN w:val="0"/>
              <w:adjustRightInd w:val="0"/>
              <w:jc w:val="right"/>
            </w:pPr>
            <w:r w:rsidRPr="00956196">
              <w:t>20</w:t>
            </w:r>
          </w:p>
        </w:tc>
      </w:tr>
      <w:tr w:rsidR="005433ED" w:rsidRPr="00956196" w:rsidTr="00956196">
        <w:tc>
          <w:tcPr>
            <w:tcW w:w="1094" w:type="dxa"/>
          </w:tcPr>
          <w:p w:rsidR="005433ED" w:rsidRPr="00956196" w:rsidRDefault="005433ED" w:rsidP="00956196">
            <w:pPr>
              <w:autoSpaceDE w:val="0"/>
              <w:autoSpaceDN w:val="0"/>
              <w:adjustRightInd w:val="0"/>
              <w:jc w:val="center"/>
            </w:pPr>
            <w:r w:rsidRPr="00956196">
              <w:t>С</w:t>
            </w:r>
          </w:p>
        </w:tc>
        <w:tc>
          <w:tcPr>
            <w:tcW w:w="3323" w:type="dxa"/>
          </w:tcPr>
          <w:p w:rsidR="005433ED" w:rsidRPr="00956196" w:rsidRDefault="00956196" w:rsidP="00956196">
            <w:pPr>
              <w:autoSpaceDE w:val="0"/>
              <w:autoSpaceDN w:val="0"/>
              <w:adjustRightInd w:val="0"/>
            </w:pPr>
            <w:r>
              <w:t>Обработка углов наружных/внутренних/</w:t>
            </w:r>
            <w:proofErr w:type="spellStart"/>
            <w:r>
              <w:t>шпаклевание</w:t>
            </w:r>
            <w:proofErr w:type="spellEnd"/>
          </w:p>
        </w:tc>
        <w:tc>
          <w:tcPr>
            <w:tcW w:w="2037" w:type="dxa"/>
          </w:tcPr>
          <w:p w:rsidR="004F0593" w:rsidRPr="00956196" w:rsidRDefault="004F0593" w:rsidP="003F5630">
            <w:pPr>
              <w:autoSpaceDE w:val="0"/>
              <w:autoSpaceDN w:val="0"/>
              <w:adjustRightInd w:val="0"/>
              <w:jc w:val="right"/>
            </w:pPr>
          </w:p>
          <w:p w:rsidR="00F54D12" w:rsidRPr="00956196" w:rsidRDefault="00956196" w:rsidP="003F5630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1832" w:type="dxa"/>
          </w:tcPr>
          <w:p w:rsidR="004F0593" w:rsidRPr="00956196" w:rsidRDefault="004F0593" w:rsidP="003F5630">
            <w:pPr>
              <w:autoSpaceDE w:val="0"/>
              <w:autoSpaceDN w:val="0"/>
              <w:adjustRightInd w:val="0"/>
              <w:jc w:val="right"/>
            </w:pPr>
          </w:p>
          <w:p w:rsidR="00F54D12" w:rsidRPr="00956196" w:rsidRDefault="00956196" w:rsidP="003F5630">
            <w:pPr>
              <w:autoSpaceDE w:val="0"/>
              <w:autoSpaceDN w:val="0"/>
              <w:adjustRightInd w:val="0"/>
              <w:jc w:val="right"/>
            </w:pPr>
            <w:r>
              <w:t>16</w:t>
            </w:r>
          </w:p>
        </w:tc>
        <w:tc>
          <w:tcPr>
            <w:tcW w:w="1954" w:type="dxa"/>
          </w:tcPr>
          <w:p w:rsidR="00F1744F" w:rsidRPr="00956196" w:rsidRDefault="00F1744F" w:rsidP="003F5630">
            <w:pPr>
              <w:autoSpaceDE w:val="0"/>
              <w:autoSpaceDN w:val="0"/>
              <w:adjustRightInd w:val="0"/>
              <w:jc w:val="right"/>
            </w:pPr>
          </w:p>
          <w:p w:rsidR="00F54D12" w:rsidRPr="00956196" w:rsidRDefault="00F54D12" w:rsidP="003F5630">
            <w:pPr>
              <w:autoSpaceDE w:val="0"/>
              <w:autoSpaceDN w:val="0"/>
              <w:adjustRightInd w:val="0"/>
              <w:jc w:val="right"/>
            </w:pPr>
            <w:r w:rsidRPr="00956196">
              <w:t>20</w:t>
            </w:r>
          </w:p>
        </w:tc>
      </w:tr>
      <w:tr w:rsidR="005433ED" w:rsidRPr="00956196" w:rsidTr="00956196">
        <w:tc>
          <w:tcPr>
            <w:tcW w:w="1094" w:type="dxa"/>
          </w:tcPr>
          <w:p w:rsidR="005433ED" w:rsidRPr="00956196" w:rsidRDefault="005433ED" w:rsidP="00956196">
            <w:pPr>
              <w:autoSpaceDE w:val="0"/>
              <w:autoSpaceDN w:val="0"/>
              <w:adjustRightInd w:val="0"/>
              <w:jc w:val="center"/>
            </w:pPr>
            <w:r w:rsidRPr="00956196">
              <w:rPr>
                <w:lang w:val="en-US"/>
              </w:rPr>
              <w:t>D</w:t>
            </w:r>
          </w:p>
        </w:tc>
        <w:tc>
          <w:tcPr>
            <w:tcW w:w="3323" w:type="dxa"/>
          </w:tcPr>
          <w:p w:rsidR="005433ED" w:rsidRPr="00956196" w:rsidRDefault="00F54D12" w:rsidP="00956196">
            <w:pPr>
              <w:autoSpaceDE w:val="0"/>
              <w:autoSpaceDN w:val="0"/>
              <w:adjustRightInd w:val="0"/>
            </w:pPr>
            <w:r w:rsidRPr="00956196">
              <w:t>Фигурные элементы</w:t>
            </w:r>
            <w:r w:rsidR="00956196">
              <w:t>/</w:t>
            </w:r>
            <w:proofErr w:type="spellStart"/>
            <w:r w:rsidR="00956196">
              <w:t>молдинги</w:t>
            </w:r>
            <w:proofErr w:type="spellEnd"/>
          </w:p>
        </w:tc>
        <w:tc>
          <w:tcPr>
            <w:tcW w:w="2037" w:type="dxa"/>
          </w:tcPr>
          <w:p w:rsidR="00F1744F" w:rsidRPr="00956196" w:rsidRDefault="00F1744F" w:rsidP="003F5630">
            <w:pPr>
              <w:autoSpaceDE w:val="0"/>
              <w:autoSpaceDN w:val="0"/>
              <w:adjustRightInd w:val="0"/>
              <w:jc w:val="right"/>
            </w:pPr>
          </w:p>
          <w:p w:rsidR="00F54D12" w:rsidRPr="00956196" w:rsidRDefault="003D3867" w:rsidP="003F5630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1832" w:type="dxa"/>
          </w:tcPr>
          <w:p w:rsidR="00F1744F" w:rsidRPr="00956196" w:rsidRDefault="00F1744F" w:rsidP="003F5630">
            <w:pPr>
              <w:autoSpaceDE w:val="0"/>
              <w:autoSpaceDN w:val="0"/>
              <w:adjustRightInd w:val="0"/>
              <w:jc w:val="right"/>
            </w:pPr>
          </w:p>
          <w:p w:rsidR="00F54D12" w:rsidRPr="00956196" w:rsidRDefault="00956196" w:rsidP="003D3867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3D3867">
              <w:t>1</w:t>
            </w:r>
          </w:p>
        </w:tc>
        <w:tc>
          <w:tcPr>
            <w:tcW w:w="1954" w:type="dxa"/>
          </w:tcPr>
          <w:p w:rsidR="00F1744F" w:rsidRPr="00956196" w:rsidRDefault="00F1744F" w:rsidP="003F5630">
            <w:pPr>
              <w:autoSpaceDE w:val="0"/>
              <w:autoSpaceDN w:val="0"/>
              <w:adjustRightInd w:val="0"/>
              <w:jc w:val="right"/>
            </w:pPr>
          </w:p>
          <w:p w:rsidR="00F54D12" w:rsidRPr="00956196" w:rsidRDefault="00956196" w:rsidP="003F5630">
            <w:pPr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</w:tr>
      <w:tr w:rsidR="005433ED" w:rsidRPr="00956196" w:rsidTr="00956196">
        <w:tc>
          <w:tcPr>
            <w:tcW w:w="1094" w:type="dxa"/>
          </w:tcPr>
          <w:p w:rsidR="005433ED" w:rsidRPr="00956196" w:rsidRDefault="00C276B9" w:rsidP="00956196">
            <w:pPr>
              <w:autoSpaceDE w:val="0"/>
              <w:autoSpaceDN w:val="0"/>
              <w:adjustRightInd w:val="0"/>
              <w:jc w:val="center"/>
            </w:pPr>
            <w:r w:rsidRPr="00956196">
              <w:t>Е</w:t>
            </w:r>
          </w:p>
        </w:tc>
        <w:tc>
          <w:tcPr>
            <w:tcW w:w="3323" w:type="dxa"/>
          </w:tcPr>
          <w:p w:rsidR="005433ED" w:rsidRPr="00956196" w:rsidRDefault="00956196" w:rsidP="00956196">
            <w:pPr>
              <w:autoSpaceDE w:val="0"/>
              <w:autoSpaceDN w:val="0"/>
              <w:adjustRightInd w:val="0"/>
            </w:pPr>
            <w:r w:rsidRPr="00956196">
              <w:t>Модуль 4 – задание в свободном стиле</w:t>
            </w:r>
          </w:p>
        </w:tc>
        <w:tc>
          <w:tcPr>
            <w:tcW w:w="2037" w:type="dxa"/>
          </w:tcPr>
          <w:p w:rsidR="005433ED" w:rsidRPr="00956196" w:rsidRDefault="005433ED" w:rsidP="003F5630">
            <w:pPr>
              <w:autoSpaceDE w:val="0"/>
              <w:autoSpaceDN w:val="0"/>
              <w:adjustRightInd w:val="0"/>
              <w:jc w:val="right"/>
            </w:pPr>
          </w:p>
          <w:p w:rsidR="00F54D12" w:rsidRPr="00956196" w:rsidRDefault="00956196" w:rsidP="003F5630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1832" w:type="dxa"/>
          </w:tcPr>
          <w:p w:rsidR="00F54D12" w:rsidRPr="00956196" w:rsidRDefault="00F54D12" w:rsidP="003F5630">
            <w:pPr>
              <w:autoSpaceDE w:val="0"/>
              <w:autoSpaceDN w:val="0"/>
              <w:adjustRightInd w:val="0"/>
              <w:jc w:val="right"/>
            </w:pPr>
          </w:p>
          <w:p w:rsidR="005433ED" w:rsidRPr="00956196" w:rsidRDefault="00956196" w:rsidP="003F5630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1954" w:type="dxa"/>
          </w:tcPr>
          <w:p w:rsidR="005433ED" w:rsidRPr="00956196" w:rsidRDefault="005433ED" w:rsidP="003F5630">
            <w:pPr>
              <w:autoSpaceDE w:val="0"/>
              <w:autoSpaceDN w:val="0"/>
              <w:adjustRightInd w:val="0"/>
              <w:jc w:val="right"/>
            </w:pPr>
          </w:p>
          <w:p w:rsidR="00F54D12" w:rsidRPr="00956196" w:rsidRDefault="00F54D12" w:rsidP="003F5630">
            <w:pPr>
              <w:autoSpaceDE w:val="0"/>
              <w:autoSpaceDN w:val="0"/>
              <w:adjustRightInd w:val="0"/>
              <w:jc w:val="right"/>
            </w:pPr>
            <w:r w:rsidRPr="00956196">
              <w:t>10</w:t>
            </w:r>
          </w:p>
        </w:tc>
      </w:tr>
      <w:tr w:rsidR="00DD6BC0" w:rsidRPr="00956196" w:rsidTr="00956196">
        <w:tc>
          <w:tcPr>
            <w:tcW w:w="1094" w:type="dxa"/>
          </w:tcPr>
          <w:p w:rsidR="00DD6BC0" w:rsidRPr="00956196" w:rsidRDefault="00DD6BC0" w:rsidP="009561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56196">
              <w:rPr>
                <w:lang w:val="en-US"/>
              </w:rPr>
              <w:t>F</w:t>
            </w:r>
          </w:p>
        </w:tc>
        <w:tc>
          <w:tcPr>
            <w:tcW w:w="3323" w:type="dxa"/>
          </w:tcPr>
          <w:p w:rsidR="00DD6BC0" w:rsidRPr="00956196" w:rsidRDefault="00956196" w:rsidP="00956196">
            <w:pPr>
              <w:autoSpaceDE w:val="0"/>
              <w:autoSpaceDN w:val="0"/>
              <w:adjustRightInd w:val="0"/>
            </w:pPr>
            <w:r w:rsidRPr="00956196">
              <w:t>Техника безопасности, гигиена, чистота</w:t>
            </w:r>
          </w:p>
        </w:tc>
        <w:tc>
          <w:tcPr>
            <w:tcW w:w="2037" w:type="dxa"/>
          </w:tcPr>
          <w:p w:rsidR="000F3130" w:rsidRPr="00956196" w:rsidRDefault="000F3130" w:rsidP="00D035CA">
            <w:pPr>
              <w:autoSpaceDE w:val="0"/>
              <w:autoSpaceDN w:val="0"/>
              <w:adjustRightInd w:val="0"/>
              <w:jc w:val="right"/>
            </w:pPr>
            <w:r w:rsidRPr="00956196">
              <w:t>0</w:t>
            </w:r>
          </w:p>
        </w:tc>
        <w:tc>
          <w:tcPr>
            <w:tcW w:w="1832" w:type="dxa"/>
          </w:tcPr>
          <w:p w:rsidR="000F3130" w:rsidRPr="00956196" w:rsidRDefault="00956196" w:rsidP="00D035CA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954" w:type="dxa"/>
          </w:tcPr>
          <w:p w:rsidR="000F3130" w:rsidRPr="00956196" w:rsidRDefault="00956196" w:rsidP="00D035CA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433ED" w:rsidRPr="00956196" w:rsidTr="00956196">
        <w:tc>
          <w:tcPr>
            <w:tcW w:w="4417" w:type="dxa"/>
            <w:gridSpan w:val="2"/>
          </w:tcPr>
          <w:p w:rsidR="005433ED" w:rsidRPr="00956196" w:rsidRDefault="005433ED" w:rsidP="003F5630">
            <w:pPr>
              <w:autoSpaceDE w:val="0"/>
              <w:autoSpaceDN w:val="0"/>
              <w:adjustRightInd w:val="0"/>
              <w:jc w:val="right"/>
            </w:pPr>
            <w:r w:rsidRPr="00956196">
              <w:t xml:space="preserve">Итого = </w:t>
            </w:r>
          </w:p>
        </w:tc>
        <w:tc>
          <w:tcPr>
            <w:tcW w:w="2037" w:type="dxa"/>
          </w:tcPr>
          <w:p w:rsidR="005433ED" w:rsidRPr="00956196" w:rsidRDefault="00A5079A" w:rsidP="00956196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  <w:tc>
          <w:tcPr>
            <w:tcW w:w="1832" w:type="dxa"/>
          </w:tcPr>
          <w:p w:rsidR="005433ED" w:rsidRPr="00956196" w:rsidRDefault="000F3130" w:rsidP="00470DDE">
            <w:pPr>
              <w:autoSpaceDE w:val="0"/>
              <w:autoSpaceDN w:val="0"/>
              <w:adjustRightInd w:val="0"/>
              <w:jc w:val="right"/>
            </w:pPr>
            <w:r w:rsidRPr="00956196">
              <w:t>8</w:t>
            </w:r>
            <w:r w:rsidR="00470DDE">
              <w:t>8</w:t>
            </w:r>
          </w:p>
        </w:tc>
        <w:tc>
          <w:tcPr>
            <w:tcW w:w="1954" w:type="dxa"/>
          </w:tcPr>
          <w:p w:rsidR="005433ED" w:rsidRPr="00956196" w:rsidRDefault="000F3130" w:rsidP="003F5630">
            <w:pPr>
              <w:autoSpaceDE w:val="0"/>
              <w:autoSpaceDN w:val="0"/>
              <w:adjustRightInd w:val="0"/>
              <w:jc w:val="right"/>
            </w:pPr>
            <w:r w:rsidRPr="00956196">
              <w:t>100</w:t>
            </w:r>
          </w:p>
        </w:tc>
      </w:tr>
    </w:tbl>
    <w:p w:rsidR="009E2C3B" w:rsidRPr="00956196" w:rsidRDefault="009E2C3B" w:rsidP="009E2E1F">
      <w:pPr>
        <w:autoSpaceDE w:val="0"/>
        <w:autoSpaceDN w:val="0"/>
        <w:adjustRightInd w:val="0"/>
        <w:jc w:val="both"/>
      </w:pPr>
    </w:p>
    <w:p w:rsidR="005433ED" w:rsidRPr="000915EE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0915EE">
        <w:rPr>
          <w:b/>
        </w:rPr>
        <w:t>5.2. Субъективные оценки</w:t>
      </w:r>
    </w:p>
    <w:p w:rsidR="005433ED" w:rsidRPr="000915EE" w:rsidRDefault="005433ED" w:rsidP="005433ED">
      <w:pPr>
        <w:autoSpaceDE w:val="0"/>
        <w:autoSpaceDN w:val="0"/>
        <w:adjustRightInd w:val="0"/>
        <w:jc w:val="both"/>
      </w:pPr>
      <w:r w:rsidRPr="000915EE">
        <w:t xml:space="preserve">Оценки выставляются по шкале от </w:t>
      </w:r>
      <w:r w:rsidR="00C2153F" w:rsidRPr="000915EE">
        <w:t>1</w:t>
      </w:r>
      <w:r w:rsidRPr="000915EE">
        <w:t xml:space="preserve"> до </w:t>
      </w:r>
      <w:r w:rsidR="00701321" w:rsidRPr="000915EE">
        <w:t>4</w:t>
      </w:r>
      <w:r w:rsidRPr="000915EE">
        <w:t>.</w:t>
      </w:r>
      <w:r w:rsidR="009E2C3B" w:rsidRPr="000915EE">
        <w:t xml:space="preserve"> </w:t>
      </w:r>
    </w:p>
    <w:p w:rsidR="000F3130" w:rsidRPr="000915EE" w:rsidRDefault="00226188" w:rsidP="005433ED">
      <w:pPr>
        <w:autoSpaceDE w:val="0"/>
        <w:autoSpaceDN w:val="0"/>
        <w:adjustRightInd w:val="0"/>
        <w:jc w:val="both"/>
      </w:pPr>
      <w:r w:rsidRPr="000915EE">
        <w:t>4</w:t>
      </w:r>
      <w:r w:rsidR="000F3130" w:rsidRPr="000915EE">
        <w:t xml:space="preserve"> = Отлично</w:t>
      </w:r>
    </w:p>
    <w:p w:rsidR="000F3130" w:rsidRPr="000915EE" w:rsidRDefault="00226188" w:rsidP="005433ED">
      <w:pPr>
        <w:autoSpaceDE w:val="0"/>
        <w:autoSpaceDN w:val="0"/>
        <w:adjustRightInd w:val="0"/>
        <w:jc w:val="both"/>
      </w:pPr>
      <w:r w:rsidRPr="000915EE">
        <w:t>3</w:t>
      </w:r>
      <w:r w:rsidR="000F3130" w:rsidRPr="000915EE">
        <w:t xml:space="preserve"> = Хорошо</w:t>
      </w:r>
    </w:p>
    <w:p w:rsidR="000F3130" w:rsidRPr="000915EE" w:rsidRDefault="00226188" w:rsidP="005433ED">
      <w:pPr>
        <w:autoSpaceDE w:val="0"/>
        <w:autoSpaceDN w:val="0"/>
        <w:adjustRightInd w:val="0"/>
        <w:jc w:val="both"/>
      </w:pPr>
      <w:r w:rsidRPr="000915EE">
        <w:t>2</w:t>
      </w:r>
      <w:r w:rsidR="000F3130" w:rsidRPr="000915EE">
        <w:t xml:space="preserve"> = </w:t>
      </w:r>
      <w:r w:rsidRPr="000915EE">
        <w:t>Плохо</w:t>
      </w:r>
    </w:p>
    <w:p w:rsidR="00513717" w:rsidRPr="00224D3D" w:rsidRDefault="000F3130" w:rsidP="00F1744F">
      <w:pPr>
        <w:autoSpaceDE w:val="0"/>
        <w:autoSpaceDN w:val="0"/>
        <w:adjustRightInd w:val="0"/>
        <w:jc w:val="both"/>
      </w:pPr>
      <w:r w:rsidRPr="000915EE">
        <w:t>1 = Неприемлемо</w:t>
      </w:r>
    </w:p>
    <w:p w:rsidR="00D36C8F" w:rsidRPr="00224D3D" w:rsidRDefault="00D36C8F" w:rsidP="00D36C8F">
      <w:pPr>
        <w:autoSpaceDE w:val="0"/>
        <w:autoSpaceDN w:val="0"/>
        <w:adjustRightInd w:val="0"/>
        <w:jc w:val="both"/>
        <w:rPr>
          <w:b/>
        </w:rPr>
      </w:pPr>
      <w:r w:rsidRPr="00224D3D">
        <w:rPr>
          <w:b/>
        </w:rPr>
        <w:t>5.4. Регламент оценки мастерства</w:t>
      </w:r>
    </w:p>
    <w:p w:rsidR="007C20F9" w:rsidRPr="00224D3D" w:rsidRDefault="0014717A" w:rsidP="0014717A">
      <w:pPr>
        <w:autoSpaceDE w:val="0"/>
        <w:autoSpaceDN w:val="0"/>
        <w:adjustRightInd w:val="0"/>
        <w:jc w:val="both"/>
      </w:pPr>
      <w:r w:rsidRPr="00224D3D">
        <w:t>Главный эксперт и</w:t>
      </w:r>
      <w:r w:rsidR="006E4291" w:rsidRPr="00224D3D">
        <w:t xml:space="preserve"> Заместитель Главного эксперта обсуждают и распределяют Экспертов по группам для выставления оценок, согласно их опыту участия в чемпионатах </w:t>
      </w:r>
      <w:proofErr w:type="spellStart"/>
      <w:r w:rsidR="006E4291" w:rsidRPr="00224D3D">
        <w:rPr>
          <w:lang w:val="en-US"/>
        </w:rPr>
        <w:t>WorldSkills</w:t>
      </w:r>
      <w:proofErr w:type="spellEnd"/>
      <w:r w:rsidR="006E4291" w:rsidRPr="00224D3D">
        <w:t>, культуре и знанию языка.</w:t>
      </w:r>
    </w:p>
    <w:p w:rsidR="000A74AC" w:rsidRPr="00224D3D" w:rsidRDefault="000A74AC" w:rsidP="0014717A">
      <w:pPr>
        <w:autoSpaceDE w:val="0"/>
        <w:autoSpaceDN w:val="0"/>
        <w:adjustRightInd w:val="0"/>
        <w:jc w:val="both"/>
      </w:pPr>
    </w:p>
    <w:p w:rsidR="000A74AC" w:rsidRPr="00224D3D" w:rsidRDefault="000A74AC" w:rsidP="0014717A">
      <w:pPr>
        <w:autoSpaceDE w:val="0"/>
        <w:autoSpaceDN w:val="0"/>
        <w:adjustRightInd w:val="0"/>
        <w:jc w:val="both"/>
      </w:pPr>
      <w:r w:rsidRPr="00224D3D">
        <w:t>Группы Экспертов, занимающиеся выставлением оценок, оценивают одни и те же аспекты задания.</w:t>
      </w:r>
    </w:p>
    <w:p w:rsidR="00224D3D" w:rsidRDefault="00224D3D" w:rsidP="00C63C7F">
      <w:pPr>
        <w:autoSpaceDE w:val="0"/>
        <w:autoSpaceDN w:val="0"/>
        <w:adjustRightInd w:val="0"/>
        <w:jc w:val="both"/>
        <w:rPr>
          <w:b/>
        </w:rPr>
      </w:pPr>
    </w:p>
    <w:p w:rsidR="00C63C7F" w:rsidRPr="00CD6022" w:rsidRDefault="00C63C7F" w:rsidP="00C63C7F">
      <w:pPr>
        <w:autoSpaceDE w:val="0"/>
        <w:autoSpaceDN w:val="0"/>
        <w:adjustRightInd w:val="0"/>
        <w:jc w:val="both"/>
        <w:rPr>
          <w:b/>
        </w:rPr>
      </w:pPr>
      <w:r w:rsidRPr="00CD6022">
        <w:rPr>
          <w:b/>
        </w:rPr>
        <w:lastRenderedPageBreak/>
        <w:t>6. ОТРАСЛЕВЫЕ ТРЕБОВАНИЯ ТЕХНИКИ БЕЗОПАСНОСТИ</w:t>
      </w:r>
    </w:p>
    <w:p w:rsidR="00C63C7F" w:rsidRDefault="00C63C7F" w:rsidP="00C63C7F">
      <w:pPr>
        <w:autoSpaceDE w:val="0"/>
        <w:autoSpaceDN w:val="0"/>
        <w:adjustRightInd w:val="0"/>
        <w:jc w:val="both"/>
      </w:pPr>
      <w:r>
        <w:t xml:space="preserve">См. документацию по технике безопасности и охране труда </w:t>
      </w:r>
      <w:r w:rsidR="007C20F9">
        <w:t>принимающей страны</w:t>
      </w:r>
      <w:r>
        <w:t>.</w:t>
      </w:r>
    </w:p>
    <w:p w:rsidR="00C63C7F" w:rsidRDefault="00C63C7F" w:rsidP="00C63C7F">
      <w:pPr>
        <w:autoSpaceDE w:val="0"/>
        <w:autoSpaceDN w:val="0"/>
        <w:adjustRightInd w:val="0"/>
        <w:jc w:val="both"/>
      </w:pPr>
    </w:p>
    <w:p w:rsidR="00AD1A52" w:rsidRDefault="00AD1A52" w:rsidP="00AD1A52">
      <w:pPr>
        <w:pStyle w:val="ad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Все участники должны приносить с собой и пользоваться защитными очками при работе с ручными, электрическими или автоматическими инструментами или оборудованием, производящим щепки или фрагменты, которые могут повредить глаза.</w:t>
      </w:r>
    </w:p>
    <w:p w:rsidR="00AD1A52" w:rsidRDefault="00AD1A52" w:rsidP="00AD1A52">
      <w:pPr>
        <w:pStyle w:val="ad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Все участники должны приносить с собой и использовать:</w:t>
      </w:r>
    </w:p>
    <w:p w:rsidR="00AD1A52" w:rsidRDefault="00AD1A52" w:rsidP="00AD1A52">
      <w:pPr>
        <w:pStyle w:val="ad"/>
        <w:numPr>
          <w:ilvl w:val="1"/>
          <w:numId w:val="33"/>
        </w:numPr>
        <w:autoSpaceDE w:val="0"/>
        <w:autoSpaceDN w:val="0"/>
        <w:adjustRightInd w:val="0"/>
        <w:jc w:val="both"/>
      </w:pPr>
      <w:r>
        <w:t>Спецодежду;</w:t>
      </w:r>
    </w:p>
    <w:p w:rsidR="00AD1A52" w:rsidRDefault="00AD1A52" w:rsidP="00AD1A52">
      <w:pPr>
        <w:pStyle w:val="ad"/>
        <w:numPr>
          <w:ilvl w:val="1"/>
          <w:numId w:val="33"/>
        </w:numPr>
        <w:autoSpaceDE w:val="0"/>
        <w:autoSpaceDN w:val="0"/>
        <w:adjustRightInd w:val="0"/>
        <w:jc w:val="both"/>
      </w:pPr>
      <w:proofErr w:type="spellStart"/>
      <w:r>
        <w:t>Спецобувь</w:t>
      </w:r>
      <w:proofErr w:type="spellEnd"/>
      <w:r w:rsidR="00326BB1">
        <w:t>/Ботинки строительные с металлическим носком</w:t>
      </w:r>
      <w:r>
        <w:t>;</w:t>
      </w:r>
    </w:p>
    <w:p w:rsidR="00AD1A52" w:rsidRDefault="00AD1A52" w:rsidP="00AD1A52">
      <w:pPr>
        <w:pStyle w:val="ad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Участники обязаны не загромождать свое рабочее место в чистоте и поддерживать чистоту пола на рабочем месте.</w:t>
      </w:r>
    </w:p>
    <w:p w:rsidR="00AD1A52" w:rsidRDefault="00AD1A52" w:rsidP="00AD1A52">
      <w:pPr>
        <w:pStyle w:val="ad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Несоблюдение участником требований или инструкций по технике безопасности может привести к потере баллов по аспекту «Безопасность».</w:t>
      </w:r>
    </w:p>
    <w:p w:rsidR="00AD1A52" w:rsidRDefault="00AD1A52" w:rsidP="00AD1A52">
      <w:pPr>
        <w:pStyle w:val="ad"/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В ходе инспектирования, проверки или работы с проектом участника, </w:t>
      </w:r>
      <w:r w:rsidR="00FF053C">
        <w:t>Э</w:t>
      </w:r>
      <w:r>
        <w:t>ксперты обязаны использовать средства индивидуальной защиты.</w:t>
      </w:r>
    </w:p>
    <w:p w:rsidR="0014717A" w:rsidRDefault="0014717A" w:rsidP="00B177B0">
      <w:pPr>
        <w:autoSpaceDE w:val="0"/>
        <w:autoSpaceDN w:val="0"/>
        <w:adjustRightInd w:val="0"/>
        <w:jc w:val="both"/>
        <w:rPr>
          <w:b/>
        </w:rPr>
      </w:pPr>
    </w:p>
    <w:p w:rsidR="00AD1A52" w:rsidRDefault="00AD1A52" w:rsidP="00B177B0">
      <w:pPr>
        <w:autoSpaceDE w:val="0"/>
        <w:autoSpaceDN w:val="0"/>
        <w:adjustRightInd w:val="0"/>
        <w:jc w:val="both"/>
        <w:rPr>
          <w:b/>
        </w:rPr>
      </w:pPr>
    </w:p>
    <w:p w:rsidR="00B177B0" w:rsidRPr="00CD6022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CD6022">
        <w:rPr>
          <w:b/>
        </w:rPr>
        <w:t>7. МАТЕРИАЛЫ И ОБОРУДОВАНИЕ</w:t>
      </w:r>
    </w:p>
    <w:p w:rsidR="00B177B0" w:rsidRPr="00CD6022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CD6022">
        <w:rPr>
          <w:b/>
        </w:rPr>
        <w:t>7.1. Инфраструктурный список</w:t>
      </w:r>
    </w:p>
    <w:p w:rsidR="00B177B0" w:rsidRDefault="00B177B0" w:rsidP="00B177B0">
      <w:pPr>
        <w:autoSpaceDE w:val="0"/>
        <w:autoSpaceDN w:val="0"/>
        <w:adjustRightInd w:val="0"/>
        <w:jc w:val="both"/>
      </w:pPr>
      <w:r>
        <w:t xml:space="preserve">В Инфраструктурном списке перечислено все оборудование, материалы и устройства, которые предоставляет Организатор </w:t>
      </w:r>
      <w:r w:rsidR="00EA14D4">
        <w:t>чемпионат</w:t>
      </w:r>
      <w:r>
        <w:t>а.</w:t>
      </w:r>
    </w:p>
    <w:p w:rsidR="00B177B0" w:rsidRDefault="00B177B0" w:rsidP="00B177B0">
      <w:pPr>
        <w:autoSpaceDE w:val="0"/>
        <w:autoSpaceDN w:val="0"/>
        <w:adjustRightInd w:val="0"/>
        <w:jc w:val="both"/>
      </w:pPr>
    </w:p>
    <w:p w:rsidR="00B177B0" w:rsidRDefault="00B177B0" w:rsidP="00B177B0">
      <w:pPr>
        <w:autoSpaceDE w:val="0"/>
        <w:autoSpaceDN w:val="0"/>
        <w:adjustRightInd w:val="0"/>
        <w:jc w:val="both"/>
        <w:rPr>
          <w:color w:val="0000FF"/>
        </w:rPr>
      </w:pPr>
      <w:r>
        <w:t>С Инфраструктурным списком можно ознакомиться на сайте организации:</w:t>
      </w:r>
      <w:r w:rsidR="00E745EA">
        <w:t xml:space="preserve"> </w:t>
      </w:r>
      <w:r w:rsidR="00783FED">
        <w:rPr>
          <w:color w:val="000000"/>
        </w:rPr>
        <w:t xml:space="preserve">на форуме </w:t>
      </w:r>
      <w:r w:rsidR="00783FED" w:rsidRPr="00E745EA">
        <w:rPr>
          <w:color w:val="4F81BD" w:themeColor="accent1"/>
        </w:rPr>
        <w:t>(</w:t>
      </w:r>
      <w:hyperlink r:id="rId13" w:history="1">
        <w:r w:rsidR="00783FED" w:rsidRPr="00E745EA">
          <w:rPr>
            <w:rStyle w:val="a3"/>
            <w:color w:val="4F81BD" w:themeColor="accent1"/>
          </w:rPr>
          <w:t>http://forum.worldskillsrussia.org/</w:t>
        </w:r>
      </w:hyperlink>
      <w:proofErr w:type="gramStart"/>
      <w:r w:rsidR="00783FED" w:rsidRPr="00E745EA">
        <w:rPr>
          <w:color w:val="4F81BD" w:themeColor="accent1"/>
        </w:rPr>
        <w:t xml:space="preserve"> )</w:t>
      </w:r>
      <w:proofErr w:type="gramEnd"/>
      <w:r w:rsidR="00783FED" w:rsidRPr="00E745EA">
        <w:rPr>
          <w:color w:val="4F81BD" w:themeColor="accent1"/>
        </w:rPr>
        <w:t>.</w:t>
      </w:r>
    </w:p>
    <w:p w:rsidR="00B177B0" w:rsidRDefault="00B177B0" w:rsidP="00B177B0">
      <w:pPr>
        <w:autoSpaceDE w:val="0"/>
        <w:autoSpaceDN w:val="0"/>
        <w:adjustRightInd w:val="0"/>
        <w:jc w:val="both"/>
        <w:rPr>
          <w:color w:val="0000FF"/>
        </w:rPr>
      </w:pPr>
    </w:p>
    <w:p w:rsidR="00B177B0" w:rsidRDefault="00B177B0" w:rsidP="00B177B0">
      <w:pPr>
        <w:autoSpaceDE w:val="0"/>
        <w:autoSpaceDN w:val="0"/>
        <w:adjustRightInd w:val="0"/>
        <w:jc w:val="both"/>
      </w:pPr>
      <w:r>
        <w:t xml:space="preserve">В Инфраструктурном списке указаны наименования и количества, запрошенные Экспертами для следующего </w:t>
      </w:r>
      <w:r w:rsidR="00EA14D4">
        <w:t>чемпионат</w:t>
      </w:r>
      <w:r>
        <w:t xml:space="preserve">а. Организатор </w:t>
      </w:r>
      <w:r w:rsidR="00EA14D4">
        <w:t>чемпионат</w:t>
      </w:r>
      <w:r>
        <w:t xml:space="preserve">а обновляет Инфраструктурный список, указывая необходимое количество, тип, марку/модель предметов. Предметы, предоставляемые Организатором </w:t>
      </w:r>
      <w:r w:rsidR="00EA14D4">
        <w:t>чемпионат</w:t>
      </w:r>
      <w:r>
        <w:t xml:space="preserve">а, указаны в отдельной </w:t>
      </w:r>
      <w:r w:rsidR="00FF053C">
        <w:t>таблице</w:t>
      </w:r>
      <w:r>
        <w:t>.</w:t>
      </w:r>
    </w:p>
    <w:p w:rsidR="00B177B0" w:rsidRDefault="00B177B0" w:rsidP="00B177B0">
      <w:pPr>
        <w:autoSpaceDE w:val="0"/>
        <w:autoSpaceDN w:val="0"/>
        <w:adjustRightInd w:val="0"/>
        <w:jc w:val="both"/>
      </w:pPr>
    </w:p>
    <w:p w:rsidR="00B177B0" w:rsidRDefault="00B177B0" w:rsidP="00B177B0">
      <w:pPr>
        <w:autoSpaceDE w:val="0"/>
        <w:autoSpaceDN w:val="0"/>
        <w:adjustRightInd w:val="0"/>
        <w:jc w:val="both"/>
      </w:pPr>
      <w:r>
        <w:t xml:space="preserve">В ходе каждого </w:t>
      </w:r>
      <w:r w:rsidR="00EA14D4">
        <w:t>чемпионат</w:t>
      </w:r>
      <w:r>
        <w:t xml:space="preserve">а, Эксперты рассматривают и уточняют Инфраструктурный список для подготовки к следующему </w:t>
      </w:r>
      <w:r w:rsidR="00EA14D4">
        <w:t>чемпионат</w:t>
      </w:r>
      <w:r>
        <w:t>у. Эксперты дают Техническому директору рекомендации по расширению площадей или изменению списков оборудования.</w:t>
      </w:r>
    </w:p>
    <w:p w:rsidR="00F0198D" w:rsidRDefault="00F0198D" w:rsidP="00B177B0">
      <w:pPr>
        <w:autoSpaceDE w:val="0"/>
        <w:autoSpaceDN w:val="0"/>
        <w:adjustRightInd w:val="0"/>
        <w:jc w:val="both"/>
      </w:pPr>
    </w:p>
    <w:p w:rsidR="00B177B0" w:rsidRDefault="00B177B0" w:rsidP="00B177B0">
      <w:pPr>
        <w:autoSpaceDE w:val="0"/>
        <w:autoSpaceDN w:val="0"/>
        <w:adjustRightInd w:val="0"/>
        <w:jc w:val="both"/>
      </w:pPr>
      <w:r>
        <w:t xml:space="preserve">В ходе каждого </w:t>
      </w:r>
      <w:r w:rsidR="00EA14D4">
        <w:t>чемпионат</w:t>
      </w:r>
      <w:r>
        <w:t xml:space="preserve">а, Технический наблюдатель проверяет Инфраструктурный список, использовавшийся на предыдущем </w:t>
      </w:r>
      <w:r w:rsidR="00EA14D4">
        <w:t>чемпионат</w:t>
      </w:r>
      <w:r>
        <w:t>е.</w:t>
      </w:r>
    </w:p>
    <w:p w:rsidR="00B177B0" w:rsidRDefault="00B177B0" w:rsidP="00B177B0">
      <w:pPr>
        <w:autoSpaceDE w:val="0"/>
        <w:autoSpaceDN w:val="0"/>
        <w:adjustRightInd w:val="0"/>
        <w:jc w:val="both"/>
      </w:pPr>
    </w:p>
    <w:p w:rsidR="00B177B0" w:rsidRDefault="00B177B0" w:rsidP="00B177B0">
      <w:pPr>
        <w:autoSpaceDE w:val="0"/>
        <w:autoSpaceDN w:val="0"/>
        <w:adjustRightInd w:val="0"/>
        <w:jc w:val="both"/>
      </w:pPr>
      <w:r>
        <w:t xml:space="preserve">В Инфраструктурный список не входят предметы, которые участники и/или Эксперты должны </w:t>
      </w:r>
      <w:r w:rsidR="00D013DE">
        <w:t>иметь при себе</w:t>
      </w:r>
      <w:r>
        <w:t>, а также предметы, которые участникам запрещается</w:t>
      </w:r>
      <w:r w:rsidR="00D013DE">
        <w:t xml:space="preserve"> иметь при себе</w:t>
      </w:r>
      <w:r>
        <w:t>. Эти предметы перечислены ниже.</w:t>
      </w:r>
    </w:p>
    <w:p w:rsidR="00B177B0" w:rsidRDefault="00B177B0" w:rsidP="00B177B0">
      <w:pPr>
        <w:autoSpaceDE w:val="0"/>
        <w:autoSpaceDN w:val="0"/>
        <w:adjustRightInd w:val="0"/>
        <w:jc w:val="both"/>
      </w:pPr>
    </w:p>
    <w:p w:rsidR="0014717A" w:rsidRDefault="0014717A" w:rsidP="00B177B0">
      <w:pPr>
        <w:autoSpaceDE w:val="0"/>
        <w:autoSpaceDN w:val="0"/>
        <w:adjustRightInd w:val="0"/>
        <w:jc w:val="both"/>
      </w:pPr>
    </w:p>
    <w:p w:rsidR="00B177B0" w:rsidRPr="006719A8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6719A8">
        <w:rPr>
          <w:b/>
        </w:rPr>
        <w:t>7.2. Материалы, оборудование и инструменты, которые участники имеют при себе</w:t>
      </w:r>
      <w:r>
        <w:rPr>
          <w:b/>
        </w:rPr>
        <w:t xml:space="preserve"> в своем и</w:t>
      </w:r>
      <w:r w:rsidRPr="006719A8">
        <w:rPr>
          <w:b/>
        </w:rPr>
        <w:t>нструментальн</w:t>
      </w:r>
      <w:r>
        <w:rPr>
          <w:b/>
        </w:rPr>
        <w:t>ом</w:t>
      </w:r>
      <w:r w:rsidRPr="006719A8">
        <w:rPr>
          <w:b/>
        </w:rPr>
        <w:t xml:space="preserve"> ящик</w:t>
      </w:r>
      <w:r>
        <w:rPr>
          <w:b/>
        </w:rPr>
        <w:t>е</w:t>
      </w:r>
    </w:p>
    <w:p w:rsidR="00FD06B5" w:rsidRDefault="000C56C7" w:rsidP="000C56C7">
      <w:pPr>
        <w:autoSpaceDE w:val="0"/>
        <w:autoSpaceDN w:val="0"/>
        <w:adjustRightInd w:val="0"/>
        <w:jc w:val="both"/>
      </w:pPr>
      <w:r>
        <w:t>Инструментальный ящик не может превышать по объему 1м</w:t>
      </w:r>
      <w:r w:rsidRPr="000C56C7">
        <w:rPr>
          <w:vertAlign w:val="superscript"/>
        </w:rPr>
        <w:t>3</w:t>
      </w:r>
      <w:r>
        <w:t xml:space="preserve"> и 160 кг по весу. Количество ящиков не ограничено, но их общий вес и объем не могут превышать указанные значения. </w:t>
      </w:r>
    </w:p>
    <w:p w:rsidR="000C56C7" w:rsidRDefault="000C56C7" w:rsidP="000C56C7">
      <w:pPr>
        <w:autoSpaceDE w:val="0"/>
        <w:autoSpaceDN w:val="0"/>
        <w:adjustRightInd w:val="0"/>
        <w:jc w:val="both"/>
      </w:pPr>
    </w:p>
    <w:p w:rsidR="000C56C7" w:rsidRDefault="000C56C7" w:rsidP="000C56C7">
      <w:pPr>
        <w:autoSpaceDE w:val="0"/>
        <w:autoSpaceDN w:val="0"/>
        <w:adjustRightInd w:val="0"/>
        <w:jc w:val="both"/>
      </w:pPr>
      <w:r>
        <w:t>Ниже приводится список инструментов, которые участник может принести с собой:</w:t>
      </w:r>
    </w:p>
    <w:p w:rsidR="000C56C7" w:rsidRDefault="000C56C7" w:rsidP="000C56C7">
      <w:pPr>
        <w:autoSpaceDE w:val="0"/>
        <w:autoSpaceDN w:val="0"/>
        <w:adjustRightInd w:val="0"/>
        <w:jc w:val="both"/>
      </w:pPr>
    </w:p>
    <w:p w:rsidR="007B1A93" w:rsidRDefault="007B1A93" w:rsidP="000C56C7">
      <w:pPr>
        <w:autoSpaceDE w:val="0"/>
        <w:autoSpaceDN w:val="0"/>
        <w:adjustRightInd w:val="0"/>
        <w:jc w:val="both"/>
      </w:pPr>
      <w:r>
        <w:t>Данный список не является ограничительным.</w:t>
      </w:r>
    </w:p>
    <w:p w:rsidR="006E237E" w:rsidRDefault="006E237E" w:rsidP="000C56C7">
      <w:pPr>
        <w:autoSpaceDE w:val="0"/>
        <w:autoSpaceDN w:val="0"/>
        <w:adjustRightInd w:val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4296"/>
      </w:tblGrid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 xml:space="preserve">Нож строительный с выдвижными лезвиями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160D43">
            <w:pPr>
              <w:spacing w:line="276" w:lineRule="auto"/>
              <w:rPr>
                <w:lang w:eastAsia="en-US"/>
              </w:rPr>
            </w:pPr>
            <w:r>
              <w:t>Ножовки по дереву и металлу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 xml:space="preserve">Рубанок обдирочный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160D43">
            <w:pPr>
              <w:spacing w:line="276" w:lineRule="auto"/>
              <w:rPr>
                <w:lang w:eastAsia="en-US"/>
              </w:rPr>
            </w:pPr>
            <w:r>
              <w:t>Шпателя и лопатки для штукатурки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>Рубанок кромочный (угол фаски 22,5/45°</w:t>
            </w:r>
            <w:proofErr w:type="gramStart"/>
            <w:r w:rsidRPr="008D41FC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160D43">
            <w:pPr>
              <w:spacing w:line="276" w:lineRule="auto"/>
              <w:rPr>
                <w:lang w:eastAsia="en-US"/>
              </w:rPr>
            </w:pPr>
            <w:r>
              <w:t>Щетки, кисть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rPr>
                <w:lang w:eastAsia="en-US"/>
              </w:rPr>
            </w:pPr>
            <w:proofErr w:type="spellStart"/>
            <w:r w:rsidRPr="008D41FC">
              <w:rPr>
                <w:lang w:eastAsia="en-US"/>
              </w:rPr>
              <w:t>Шуруповёрт</w:t>
            </w:r>
            <w:proofErr w:type="spellEnd"/>
            <w:r w:rsidRPr="008D41FC">
              <w:rPr>
                <w:lang w:eastAsia="en-US"/>
              </w:rPr>
              <w:t xml:space="preserve"> аккумуляторный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160D43">
            <w:pPr>
              <w:spacing w:line="276" w:lineRule="auto"/>
              <w:rPr>
                <w:lang w:eastAsia="en-US"/>
              </w:rPr>
            </w:pPr>
            <w:r>
              <w:t>Губки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 xml:space="preserve">Емкость для приготовления гипсовой  шпаклёвки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160D43">
            <w:pPr>
              <w:spacing w:line="276" w:lineRule="auto"/>
              <w:rPr>
                <w:lang w:eastAsia="en-US"/>
              </w:rPr>
            </w:pPr>
            <w:r>
              <w:t>Малярные шнуры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 xml:space="preserve">Шпатели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836FDE">
            <w:pPr>
              <w:spacing w:line="276" w:lineRule="auto"/>
              <w:rPr>
                <w:lang w:eastAsia="en-US"/>
              </w:rPr>
            </w:pPr>
            <w:r>
              <w:t>Штукатурная терка, разные типы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>Шпатель-кельма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836FDE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 xml:space="preserve">Угольник строительный 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836FDE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>Красящий шнур-отвес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>Тёрка для шлифования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836FDE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>Строительный карандаш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>
            <w:pPr>
              <w:spacing w:line="276" w:lineRule="auto"/>
              <w:rPr>
                <w:lang w:eastAsia="en-US"/>
              </w:rPr>
            </w:pPr>
            <w:r>
              <w:t>Наждачная бумага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836FDE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>Строительный маркер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 xml:space="preserve">Тёрка для заглаживания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836FDE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>Пилка для ГКЛ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ind w:left="28"/>
              <w:rPr>
                <w:lang w:eastAsia="en-US"/>
              </w:rPr>
            </w:pPr>
            <w:r w:rsidRPr="008D41FC">
              <w:rPr>
                <w:lang w:eastAsia="en-US"/>
              </w:rPr>
              <w:t>Ножницы по металлу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836FDE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>Миксер-дрель для замешивания строительных растворов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rPr>
                <w:lang w:eastAsia="en-US"/>
              </w:rPr>
            </w:pPr>
            <w:proofErr w:type="spellStart"/>
            <w:r w:rsidRPr="008D41FC">
              <w:rPr>
                <w:lang w:eastAsia="en-US"/>
              </w:rPr>
              <w:t>Просекатель</w:t>
            </w:r>
            <w:proofErr w:type="spellEnd"/>
            <w:r w:rsidRPr="008D41FC">
              <w:rPr>
                <w:lang w:eastAsia="en-US"/>
              </w:rPr>
              <w:t xml:space="preserve"> для соединения металлических профилей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836FDE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 xml:space="preserve">Метр складной </w:t>
            </w:r>
          </w:p>
        </w:tc>
      </w:tr>
      <w:tr w:rsidR="00160D43" w:rsidTr="00160D43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43" w:rsidRPr="008D41FC" w:rsidRDefault="00160D43" w:rsidP="008D41FC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>Рулетка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3" w:rsidRPr="008D41FC" w:rsidRDefault="00160D43" w:rsidP="00836FDE">
            <w:pPr>
              <w:spacing w:line="276" w:lineRule="auto"/>
              <w:rPr>
                <w:lang w:eastAsia="en-US"/>
              </w:rPr>
            </w:pPr>
            <w:r w:rsidRPr="008D41FC">
              <w:rPr>
                <w:lang w:eastAsia="en-US"/>
              </w:rPr>
              <w:t>Уровни пузырьковые</w:t>
            </w:r>
          </w:p>
        </w:tc>
      </w:tr>
    </w:tbl>
    <w:p w:rsidR="006E237E" w:rsidRDefault="006E237E" w:rsidP="000C56C7">
      <w:pPr>
        <w:autoSpaceDE w:val="0"/>
        <w:autoSpaceDN w:val="0"/>
        <w:adjustRightInd w:val="0"/>
        <w:jc w:val="both"/>
      </w:pPr>
    </w:p>
    <w:p w:rsidR="006E237E" w:rsidRDefault="006E237E" w:rsidP="000C56C7">
      <w:pPr>
        <w:autoSpaceDE w:val="0"/>
        <w:autoSpaceDN w:val="0"/>
        <w:adjustRightInd w:val="0"/>
        <w:jc w:val="both"/>
      </w:pPr>
    </w:p>
    <w:p w:rsidR="00E439CB" w:rsidRDefault="00E439CB" w:rsidP="00EB265B">
      <w:pPr>
        <w:autoSpaceDE w:val="0"/>
        <w:autoSpaceDN w:val="0"/>
        <w:adjustRightInd w:val="0"/>
        <w:jc w:val="both"/>
        <w:rPr>
          <w:b/>
        </w:rPr>
      </w:pPr>
    </w:p>
    <w:p w:rsidR="00EB265B" w:rsidRDefault="00EB265B" w:rsidP="00EB265B">
      <w:pPr>
        <w:autoSpaceDE w:val="0"/>
        <w:autoSpaceDN w:val="0"/>
        <w:adjustRightInd w:val="0"/>
        <w:jc w:val="both"/>
        <w:rPr>
          <w:b/>
        </w:rPr>
      </w:pPr>
      <w:r w:rsidRPr="00186C8B">
        <w:rPr>
          <w:b/>
        </w:rPr>
        <w:t>7.3. Материалы, оборудование и инструменты, предоставляемые Экспертами</w:t>
      </w:r>
    </w:p>
    <w:p w:rsidR="00EB265B" w:rsidRDefault="007B1A93" w:rsidP="00EB265B">
      <w:pPr>
        <w:autoSpaceDE w:val="0"/>
        <w:autoSpaceDN w:val="0"/>
        <w:adjustRightInd w:val="0"/>
        <w:jc w:val="both"/>
      </w:pPr>
      <w:r>
        <w:t>Не применимо</w:t>
      </w:r>
    </w:p>
    <w:p w:rsidR="00EB265B" w:rsidRDefault="00EB265B" w:rsidP="00EB265B">
      <w:pPr>
        <w:autoSpaceDE w:val="0"/>
        <w:autoSpaceDN w:val="0"/>
        <w:adjustRightInd w:val="0"/>
        <w:jc w:val="both"/>
      </w:pPr>
    </w:p>
    <w:p w:rsidR="00EB265B" w:rsidRPr="00205863" w:rsidRDefault="00EB265B" w:rsidP="00EB265B">
      <w:pPr>
        <w:autoSpaceDE w:val="0"/>
        <w:autoSpaceDN w:val="0"/>
        <w:adjustRightInd w:val="0"/>
        <w:jc w:val="both"/>
        <w:rPr>
          <w:b/>
        </w:rPr>
      </w:pPr>
      <w:r w:rsidRPr="00205863">
        <w:rPr>
          <w:b/>
        </w:rPr>
        <w:t>7.4. Материалы и оборудование, запрещенные на площадке</w:t>
      </w:r>
    </w:p>
    <w:p w:rsidR="00783FED" w:rsidRDefault="007B1A93" w:rsidP="005B15D6">
      <w:pPr>
        <w:autoSpaceDE w:val="0"/>
        <w:autoSpaceDN w:val="0"/>
        <w:adjustRightInd w:val="0"/>
        <w:jc w:val="both"/>
      </w:pPr>
      <w:r>
        <w:t xml:space="preserve">Все металлические </w:t>
      </w:r>
      <w:r w:rsidR="00783FED">
        <w:t>профили</w:t>
      </w:r>
      <w:r>
        <w:t xml:space="preserve"> следует резать при помощи специальной гильотины или ножниц по металлу. </w:t>
      </w:r>
    </w:p>
    <w:p w:rsidR="0037154A" w:rsidRPr="00D46004" w:rsidRDefault="007B1A93" w:rsidP="00E745EA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D46004">
        <w:rPr>
          <w:b/>
          <w:i/>
        </w:rPr>
        <w:t>Поэтому на чемпионат</w:t>
      </w:r>
      <w:r w:rsidR="00D46004">
        <w:rPr>
          <w:b/>
          <w:i/>
        </w:rPr>
        <w:t>е запрещены электрические пилы и ножницы.</w:t>
      </w:r>
    </w:p>
    <w:p w:rsidR="00783FED" w:rsidRDefault="00783FED" w:rsidP="005B15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A93" w:rsidRDefault="00783FED" w:rsidP="005B15D6">
      <w:pPr>
        <w:autoSpaceDE w:val="0"/>
        <w:autoSpaceDN w:val="0"/>
        <w:adjustRightInd w:val="0"/>
        <w:jc w:val="both"/>
      </w:pPr>
      <w:r w:rsidRPr="00783FED">
        <w:t>Все измерения проводятся с помощью рулеток, складных метров и пузырьковых уровней.</w:t>
      </w:r>
    </w:p>
    <w:p w:rsidR="00783FED" w:rsidRPr="00D46004" w:rsidRDefault="00783FED" w:rsidP="00E745EA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D46004">
        <w:rPr>
          <w:b/>
          <w:i/>
        </w:rPr>
        <w:t>Поэтому на чемпионате запрещены лазерные и нивелирующие приборы</w:t>
      </w:r>
    </w:p>
    <w:p w:rsidR="00783FED" w:rsidRDefault="00783FED" w:rsidP="005B15D6">
      <w:pPr>
        <w:autoSpaceDE w:val="0"/>
        <w:autoSpaceDN w:val="0"/>
        <w:adjustRightInd w:val="0"/>
        <w:jc w:val="both"/>
      </w:pPr>
    </w:p>
    <w:p w:rsidR="005B15D6" w:rsidRDefault="005B15D6" w:rsidP="005B15D6">
      <w:pPr>
        <w:autoSpaceDE w:val="0"/>
        <w:autoSpaceDN w:val="0"/>
        <w:adjustRightInd w:val="0"/>
        <w:jc w:val="both"/>
      </w:pPr>
    </w:p>
    <w:p w:rsidR="00282C6C" w:rsidRPr="00E333DB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>7.5. Предлагаемая схема мастерской и рабочего места</w:t>
      </w:r>
    </w:p>
    <w:p w:rsidR="00282C6C" w:rsidRDefault="00783FED" w:rsidP="00282C6C">
      <w:pPr>
        <w:autoSpaceDE w:val="0"/>
        <w:autoSpaceDN w:val="0"/>
        <w:adjustRightInd w:val="0"/>
        <w:jc w:val="both"/>
      </w:pPr>
      <w:r>
        <w:t xml:space="preserve">Со схемами мастерских </w:t>
      </w:r>
      <w:r w:rsidR="00282C6C">
        <w:t xml:space="preserve">можно ознакомиться на </w:t>
      </w:r>
      <w:r>
        <w:rPr>
          <w:color w:val="000000"/>
        </w:rPr>
        <w:t xml:space="preserve"> форуме </w:t>
      </w:r>
      <w:r w:rsidRPr="005A3B44">
        <w:rPr>
          <w:color w:val="000000"/>
        </w:rPr>
        <w:t>(</w:t>
      </w:r>
      <w:hyperlink r:id="rId14" w:history="1">
        <w:r w:rsidRPr="006A5D91">
          <w:rPr>
            <w:rStyle w:val="a3"/>
          </w:rPr>
          <w:t>http://forum.worldskillsrussia.org/</w:t>
        </w:r>
      </w:hyperlink>
      <w:proofErr w:type="gramStart"/>
      <w:r>
        <w:t xml:space="preserve"> </w:t>
      </w:r>
      <w:r w:rsidRPr="005A3B44">
        <w:rPr>
          <w:color w:val="000000"/>
        </w:rPr>
        <w:t>)</w:t>
      </w:r>
      <w:proofErr w:type="gramEnd"/>
      <w:r w:rsidRPr="005A3B44">
        <w:rPr>
          <w:color w:val="000000"/>
        </w:rPr>
        <w:t>.</w:t>
      </w:r>
      <w:r w:rsidR="00282C6C">
        <w:t xml:space="preserve"> </w:t>
      </w:r>
    </w:p>
    <w:p w:rsidR="00282C6C" w:rsidRDefault="00282C6C" w:rsidP="00282C6C">
      <w:pPr>
        <w:autoSpaceDE w:val="0"/>
        <w:autoSpaceDN w:val="0"/>
        <w:adjustRightInd w:val="0"/>
        <w:jc w:val="both"/>
      </w:pPr>
    </w:p>
    <w:p w:rsidR="00282C6C" w:rsidRDefault="00282C6C" w:rsidP="00282C6C">
      <w:pPr>
        <w:autoSpaceDE w:val="0"/>
        <w:autoSpaceDN w:val="0"/>
        <w:adjustRightInd w:val="0"/>
        <w:jc w:val="both"/>
      </w:pPr>
      <w:r>
        <w:t>Схема мастерской:</w:t>
      </w:r>
      <w:r w:rsidR="00D46004">
        <w:t xml:space="preserve"> </w:t>
      </w:r>
      <w:r>
        <w:t>(</w:t>
      </w:r>
      <w:proofErr w:type="gramStart"/>
      <w:r w:rsidRPr="00E333DB">
        <w:rPr>
          <w:i/>
        </w:rPr>
        <w:t>см</w:t>
      </w:r>
      <w:proofErr w:type="gramEnd"/>
      <w:r w:rsidRPr="00E333DB">
        <w:rPr>
          <w:i/>
        </w:rPr>
        <w:t>. иллюстрацию</w:t>
      </w:r>
      <w:r>
        <w:t>)</w:t>
      </w:r>
    </w:p>
    <w:p w:rsidR="00EB265B" w:rsidRDefault="00EB265B" w:rsidP="00EB265B">
      <w:pPr>
        <w:autoSpaceDE w:val="0"/>
        <w:autoSpaceDN w:val="0"/>
        <w:adjustRightInd w:val="0"/>
        <w:jc w:val="both"/>
      </w:pPr>
    </w:p>
    <w:p w:rsidR="00282C6C" w:rsidRDefault="00282C6C" w:rsidP="00B177B0">
      <w:pPr>
        <w:autoSpaceDE w:val="0"/>
        <w:autoSpaceDN w:val="0"/>
        <w:adjustRightInd w:val="0"/>
        <w:jc w:val="both"/>
      </w:pPr>
    </w:p>
    <w:p w:rsidR="00282C6C" w:rsidRPr="00E333DB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>8. ПРЕДСТАВЛЕНИЕ МАСТЕРСТВА ПОСЕТИТЕЛЯМ И ЖУРНАЛИСТАМ</w:t>
      </w:r>
    </w:p>
    <w:p w:rsidR="00282C6C" w:rsidRPr="00E333DB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 xml:space="preserve">8.1. Максимальное вовлечение </w:t>
      </w:r>
      <w:r w:rsidRPr="001700E4">
        <w:rPr>
          <w:b/>
        </w:rPr>
        <w:t>посетителей и журналистов</w:t>
      </w:r>
    </w:p>
    <w:p w:rsidR="00282C6C" w:rsidRDefault="00611F77" w:rsidP="00282C6C">
      <w:pPr>
        <w:autoSpaceDE w:val="0"/>
        <w:autoSpaceDN w:val="0"/>
        <w:adjustRightInd w:val="0"/>
        <w:jc w:val="both"/>
      </w:pPr>
      <w:r>
        <w:t>Будут рассмотрены следующие идеи, позволяющие</w:t>
      </w:r>
      <w:r w:rsidR="001700E4">
        <w:t xml:space="preserve"> максимизировать вовлечение </w:t>
      </w:r>
      <w:r w:rsidR="001700E4" w:rsidRPr="001700E4">
        <w:t>посетителей и журналистов</w:t>
      </w:r>
      <w:r w:rsidR="001700E4">
        <w:t xml:space="preserve"> в процесс:</w:t>
      </w:r>
    </w:p>
    <w:p w:rsidR="00117985" w:rsidRDefault="00117985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Предложение попробовать себя в профессии;</w:t>
      </w:r>
    </w:p>
    <w:p w:rsidR="007B1A93" w:rsidRDefault="007B1A93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Задание модуля 3 (украшения и декорирование);</w:t>
      </w:r>
    </w:p>
    <w:p w:rsidR="00783FED" w:rsidRDefault="00783FED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Задание модуля 4 – свободный стиль;</w:t>
      </w:r>
    </w:p>
    <w:p w:rsidR="007B1A93" w:rsidRDefault="007D49D0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 xml:space="preserve">Демонстрационные экраны (архитектурные работы по </w:t>
      </w:r>
      <w:proofErr w:type="spellStart"/>
      <w:r>
        <w:t>гипсокартону</w:t>
      </w:r>
      <w:proofErr w:type="spellEnd"/>
      <w:r>
        <w:t xml:space="preserve"> и штукатурке);</w:t>
      </w:r>
    </w:p>
    <w:p w:rsidR="007B1A93" w:rsidRDefault="007D49D0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Описание конкурсного задания;</w:t>
      </w:r>
    </w:p>
    <w:p w:rsidR="00117985" w:rsidRDefault="00117985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Перспективы карьеры;</w:t>
      </w:r>
    </w:p>
    <w:p w:rsidR="00574EB9" w:rsidRDefault="00611F77" w:rsidP="00A31CCA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Ежедневные отчеты о ходе чемпионата.</w:t>
      </w:r>
    </w:p>
    <w:p w:rsidR="00282C6C" w:rsidRDefault="00282C6C" w:rsidP="00282C6C">
      <w:pPr>
        <w:autoSpaceDE w:val="0"/>
        <w:autoSpaceDN w:val="0"/>
        <w:adjustRightInd w:val="0"/>
        <w:jc w:val="both"/>
      </w:pPr>
    </w:p>
    <w:p w:rsidR="00282C6C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>8.2. Самодостаточность</w:t>
      </w:r>
    </w:p>
    <w:p w:rsidR="00C63C7F" w:rsidRDefault="007D49D0" w:rsidP="00C63C7F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Кто из нас не знаком со штукатуркой? Штукатурка присутствует на стенах и потолке каждого дома</w:t>
      </w:r>
      <w:r w:rsidR="005B37D4">
        <w:t xml:space="preserve">. Всех нас впечатляют офисы, отели, общественные заведения, чьи интерьеры полны сложных арок и изогнутых линий, исполнение которых стало возможным благодаря гипсу и </w:t>
      </w:r>
      <w:proofErr w:type="spellStart"/>
      <w:r w:rsidR="005B37D4">
        <w:t>гипсокартону</w:t>
      </w:r>
      <w:proofErr w:type="spellEnd"/>
      <w:r w:rsidR="005B37D4">
        <w:t xml:space="preserve">, позволяющему создать </w:t>
      </w:r>
      <w:proofErr w:type="spellStart"/>
      <w:r w:rsidR="005B37D4">
        <w:t>высокоэстетичную</w:t>
      </w:r>
      <w:proofErr w:type="spellEnd"/>
      <w:r w:rsidR="005B37D4">
        <w:t xml:space="preserve"> среду.</w:t>
      </w:r>
    </w:p>
    <w:p w:rsidR="005B37D4" w:rsidRDefault="005B37D4" w:rsidP="00C63C7F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Гипс использ</w:t>
      </w:r>
      <w:r w:rsidR="00EC63B1">
        <w:t>овался</w:t>
      </w:r>
      <w:r>
        <w:t xml:space="preserve"> человеком для строительства или украшения зданий в виде штукатурки и алебастра </w:t>
      </w:r>
      <w:r w:rsidR="008E0E67">
        <w:t>ещё за 9000 лет</w:t>
      </w:r>
      <w:r>
        <w:t xml:space="preserve"> до нашей эры. </w:t>
      </w:r>
      <w:r w:rsidR="008E0E67">
        <w:t>Во времена фараонов (за 3000 лет до нашей эры) гипс использовался в качестве цемента для строительства пирамиды Хеопса. В средние века, в эпоху Возрождения, из штукатурки изготавливали украшения и художественные элементы. С тех пор диапазон применения штукатурки в строительстве неуклонно расширяется.</w:t>
      </w:r>
    </w:p>
    <w:p w:rsidR="00B4347D" w:rsidRDefault="00B4347D" w:rsidP="00C63C7F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Процесс получения штукатурки прост: минерал добывают из земли (открытым или шахтным способом), затем подвергают температурной обработке, в процессе которой он частично осушается; затем его перемалывают и получают мелкий белый порошок, известный как чистый гипс (обожженный гипс), который затвердевает, если его намочить и дать ему высохнуть. Он не включает в себя летучие органические соединения.</w:t>
      </w:r>
    </w:p>
    <w:p w:rsidR="00B4347D" w:rsidRDefault="00184AD3" w:rsidP="00C63C7F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lastRenderedPageBreak/>
        <w:t>Кроме того, гипс – сырье, которое можно бесконечно перерабатывать для создания продукции на основе гипса (переработка замкнутого цикла). Можно сказать, что в данном случае гипс практически является «полностью возобновляемым природным ресурсом».</w:t>
      </w:r>
    </w:p>
    <w:p w:rsidR="00184AD3" w:rsidRDefault="00184AD3" w:rsidP="00C63C7F">
      <w:pPr>
        <w:numPr>
          <w:ilvl w:val="0"/>
          <w:numId w:val="33"/>
        </w:numPr>
        <w:autoSpaceDE w:val="0"/>
        <w:autoSpaceDN w:val="0"/>
        <w:adjustRightInd w:val="0"/>
        <w:jc w:val="both"/>
      </w:pPr>
      <w:r>
        <w:t>Уникальные особенности гипса:</w:t>
      </w:r>
    </w:p>
    <w:p w:rsidR="00184AD3" w:rsidRDefault="00184AD3" w:rsidP="00184AD3">
      <w:pPr>
        <w:numPr>
          <w:ilvl w:val="1"/>
          <w:numId w:val="33"/>
        </w:numPr>
        <w:autoSpaceDE w:val="0"/>
        <w:autoSpaceDN w:val="0"/>
        <w:adjustRightInd w:val="0"/>
        <w:jc w:val="both"/>
      </w:pPr>
      <w:r>
        <w:t xml:space="preserve">Гипс </w:t>
      </w:r>
      <w:r w:rsidR="00387B88">
        <w:t>– огнестойкое вещество. Он не воспламеняется и может задержать распространение огня на 4 часа. В данном случае гипс представляет собой барьер для пламени и снижает повреждения, наносимые огнем офису или жилому помещению.</w:t>
      </w:r>
    </w:p>
    <w:p w:rsidR="00387B88" w:rsidRDefault="006763F0" w:rsidP="00184AD3">
      <w:pPr>
        <w:numPr>
          <w:ilvl w:val="1"/>
          <w:numId w:val="33"/>
        </w:numPr>
        <w:autoSpaceDE w:val="0"/>
        <w:autoSpaceDN w:val="0"/>
        <w:adjustRightInd w:val="0"/>
        <w:jc w:val="both"/>
      </w:pPr>
      <w:r>
        <w:t>Гипс регулирует звукопроводимость. Гипсовые стены, потолки и полы, вместе с изоляционными материалами, создают тихие зоны в жилых или офисных помещениях. Гипс обеспечивает физический барьер для звука, действует как звукопоглощающее вещество и минимизирует резонанс. Эти свойства незаменимы для жилых и офисных помещений, а также для всех зданий, где собираются люди: школы, магазины, кинотеатры, аэропорты и т.п.</w:t>
      </w:r>
    </w:p>
    <w:p w:rsidR="006763F0" w:rsidRDefault="006763F0" w:rsidP="00184AD3">
      <w:pPr>
        <w:numPr>
          <w:ilvl w:val="1"/>
          <w:numId w:val="33"/>
        </w:numPr>
        <w:autoSpaceDE w:val="0"/>
        <w:autoSpaceDN w:val="0"/>
        <w:adjustRightInd w:val="0"/>
        <w:jc w:val="both"/>
      </w:pPr>
      <w:r>
        <w:t xml:space="preserve">В сочетании с изоляционными материалами гипс работает как теплоизолирующее вещество. Благодаря своей низкой теплопроводности, </w:t>
      </w:r>
      <w:proofErr w:type="spellStart"/>
      <w:r>
        <w:t>гипсокартон</w:t>
      </w:r>
      <w:proofErr w:type="spellEnd"/>
      <w:r>
        <w:t>, вместе с изоляционными материалами, может использоваться для теплоизоляции внешних стен и облицовок.</w:t>
      </w:r>
    </w:p>
    <w:p w:rsidR="006763F0" w:rsidRDefault="000F7114" w:rsidP="00184AD3">
      <w:pPr>
        <w:numPr>
          <w:ilvl w:val="1"/>
          <w:numId w:val="33"/>
        </w:numPr>
        <w:autoSpaceDE w:val="0"/>
        <w:autoSpaceDN w:val="0"/>
        <w:adjustRightInd w:val="0"/>
        <w:jc w:val="both"/>
      </w:pPr>
      <w:r>
        <w:t>Гипс нивелирует влажность и тепловой максимум. Гипс способен накапливать влагу</w:t>
      </w:r>
      <w:r w:rsidR="001D76EA">
        <w:t xml:space="preserve">, когда в помещении влажно, и отдавать её, когда воздух становится слишком сухим. Гипс и </w:t>
      </w:r>
      <w:proofErr w:type="spellStart"/>
      <w:r w:rsidR="001D76EA">
        <w:t>гипсокартон</w:t>
      </w:r>
      <w:proofErr w:type="spellEnd"/>
      <w:r w:rsidR="001D76EA">
        <w:t xml:space="preserve"> также обладают свойством «накапливать тепло». Небольшие повышения температуры поглощаются, а затем, при снижении температуры в помещении, материал «отдает тепло». </w:t>
      </w:r>
    </w:p>
    <w:p w:rsidR="004268FD" w:rsidRDefault="004268FD" w:rsidP="00184AD3">
      <w:pPr>
        <w:numPr>
          <w:ilvl w:val="1"/>
          <w:numId w:val="33"/>
        </w:numPr>
        <w:autoSpaceDE w:val="0"/>
        <w:autoSpaceDN w:val="0"/>
        <w:adjustRightInd w:val="0"/>
        <w:jc w:val="both"/>
      </w:pPr>
      <w:r>
        <w:t xml:space="preserve">Гипс </w:t>
      </w:r>
      <w:proofErr w:type="spellStart"/>
      <w:r>
        <w:t>ударопрочен</w:t>
      </w:r>
      <w:proofErr w:type="spellEnd"/>
      <w:r>
        <w:t xml:space="preserve">. Гипсовая промышленность производит </w:t>
      </w:r>
      <w:proofErr w:type="spellStart"/>
      <w:r>
        <w:t>гипсокартон</w:t>
      </w:r>
      <w:proofErr w:type="spellEnd"/>
      <w:r>
        <w:t xml:space="preserve">, блоки и гипс, чья степень жесткости может соперничать с прочностью толстой каменной стены. </w:t>
      </w:r>
    </w:p>
    <w:p w:rsidR="004268FD" w:rsidRPr="00571B7D" w:rsidRDefault="004268FD" w:rsidP="00184AD3">
      <w:pPr>
        <w:numPr>
          <w:ilvl w:val="1"/>
          <w:numId w:val="33"/>
        </w:numPr>
        <w:autoSpaceDE w:val="0"/>
        <w:autoSpaceDN w:val="0"/>
        <w:adjustRightInd w:val="0"/>
        <w:jc w:val="both"/>
      </w:pPr>
      <w:r>
        <w:t xml:space="preserve">Гипс является многогранным, многоцелевым, податливым и эстетичным материалом. Из </w:t>
      </w:r>
      <w:proofErr w:type="spellStart"/>
      <w:r>
        <w:t>гипсокартона</w:t>
      </w:r>
      <w:proofErr w:type="spellEnd"/>
      <w:r>
        <w:t xml:space="preserve">, гипса или алебастра можно создать огромное богатство форм. Архитектор, использующий изделия из гипса, может удовлетворить требования клиента, в то же </w:t>
      </w:r>
      <w:proofErr w:type="gramStart"/>
      <w:r>
        <w:t>время</w:t>
      </w:r>
      <w:proofErr w:type="gramEnd"/>
      <w:r>
        <w:t xml:space="preserve"> оставаясь в рамках бюджета. </w:t>
      </w:r>
      <w:r w:rsidR="008264E1">
        <w:t>Гипс позволяет создавать ошеломляющие интерьеры любых стилей, от классики до модерна.</w:t>
      </w:r>
    </w:p>
    <w:sectPr w:rsidR="004268FD" w:rsidRPr="00571B7D" w:rsidSect="00112E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977" w:right="747" w:bottom="1350" w:left="1080" w:header="709" w:footer="431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9A" w:rsidRDefault="009F1C9A">
      <w:r>
        <w:separator/>
      </w:r>
    </w:p>
  </w:endnote>
  <w:endnote w:type="continuationSeparator" w:id="1">
    <w:p w:rsidR="009F1C9A" w:rsidRDefault="009F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9B" w:rsidRDefault="00B708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2660"/>
      <w:gridCol w:w="4536"/>
      <w:gridCol w:w="2464"/>
    </w:tblGrid>
    <w:tr w:rsidR="00B7089B" w:rsidTr="00641BCC">
      <w:trPr>
        <w:cantSplit/>
      </w:trPr>
      <w:tc>
        <w:tcPr>
          <w:tcW w:w="2660" w:type="dxa"/>
        </w:tcPr>
        <w:p w:rsidR="00B7089B" w:rsidRPr="00FE5191" w:rsidRDefault="00B7089B" w:rsidP="00112E76">
          <w:pPr>
            <w:pStyle w:val="a6"/>
            <w:rPr>
              <w:rFonts w:ascii="Times New Roman" w:hAnsi="Times New Roman"/>
              <w:szCs w:val="20"/>
              <w:lang w:val="ru-RU"/>
            </w:rPr>
          </w:pPr>
        </w:p>
        <w:p w:rsidR="00B7089B" w:rsidRPr="00FE5191" w:rsidRDefault="00B7089B" w:rsidP="00987785">
          <w:pPr>
            <w:pStyle w:val="a6"/>
            <w:jc w:val="center"/>
            <w:rPr>
              <w:rFonts w:ascii="Times New Roman" w:hAnsi="Times New Roman"/>
              <w:szCs w:val="20"/>
              <w:lang w:val="en-US"/>
            </w:rPr>
          </w:pPr>
          <w:r w:rsidRPr="00FE5191">
            <w:rPr>
              <w:rFonts w:ascii="Times New Roman" w:hAnsi="Times New Roman"/>
              <w:szCs w:val="20"/>
              <w:lang w:val="en-US"/>
            </w:rPr>
            <w:t xml:space="preserve">6 – 9 </w:t>
          </w:r>
          <w:r w:rsidRPr="00FE5191">
            <w:rPr>
              <w:rFonts w:ascii="Times New Roman" w:hAnsi="Times New Roman"/>
              <w:szCs w:val="20"/>
              <w:lang w:val="ru-RU"/>
            </w:rPr>
            <w:t>апреля 2015 г.</w:t>
          </w:r>
        </w:p>
      </w:tc>
      <w:tc>
        <w:tcPr>
          <w:tcW w:w="4536" w:type="dxa"/>
        </w:tcPr>
        <w:p w:rsidR="00B7089B" w:rsidRPr="00FE5191" w:rsidRDefault="00B7089B" w:rsidP="00641BCC">
          <w:pPr>
            <w:jc w:val="center"/>
          </w:pPr>
        </w:p>
        <w:p w:rsidR="00B7089B" w:rsidRPr="00FE5191" w:rsidRDefault="00B7089B" w:rsidP="00641BCC">
          <w:pPr>
            <w:pStyle w:val="a6"/>
            <w:jc w:val="center"/>
            <w:rPr>
              <w:rFonts w:ascii="Times New Roman" w:hAnsi="Times New Roman"/>
              <w:szCs w:val="20"/>
              <w:lang w:val="ru-RU"/>
            </w:rPr>
          </w:pPr>
          <w:proofErr w:type="spellStart"/>
          <w:r w:rsidRPr="00FE5191">
            <w:rPr>
              <w:rFonts w:ascii="Times New Roman" w:hAnsi="Times New Roman"/>
              <w:color w:val="002060"/>
              <w:szCs w:val="20"/>
            </w:rPr>
            <w:t>Штукатур</w:t>
          </w:r>
          <w:proofErr w:type="spellEnd"/>
          <w:r w:rsidRPr="00FE5191">
            <w:rPr>
              <w:rFonts w:ascii="Times New Roman" w:hAnsi="Times New Roman"/>
              <w:color w:val="002060"/>
              <w:szCs w:val="20"/>
            </w:rPr>
            <w:t>/</w:t>
          </w:r>
          <w:proofErr w:type="spellStart"/>
          <w:r w:rsidRPr="00FE5191">
            <w:rPr>
              <w:rFonts w:ascii="Times New Roman" w:hAnsi="Times New Roman"/>
              <w:color w:val="002060"/>
              <w:szCs w:val="20"/>
            </w:rPr>
            <w:t>Специалист</w:t>
          </w:r>
          <w:proofErr w:type="spellEnd"/>
          <w:r w:rsidRPr="00FE5191">
            <w:rPr>
              <w:rFonts w:ascii="Times New Roman" w:hAnsi="Times New Roman"/>
              <w:color w:val="002060"/>
              <w:szCs w:val="20"/>
            </w:rPr>
            <w:t xml:space="preserve"> </w:t>
          </w:r>
          <w:proofErr w:type="spellStart"/>
          <w:r w:rsidRPr="00FE5191">
            <w:rPr>
              <w:rFonts w:ascii="Times New Roman" w:hAnsi="Times New Roman"/>
              <w:color w:val="002060"/>
              <w:szCs w:val="20"/>
            </w:rPr>
            <w:t>сухого</w:t>
          </w:r>
          <w:proofErr w:type="spellEnd"/>
          <w:r w:rsidRPr="00FE5191">
            <w:rPr>
              <w:rFonts w:ascii="Times New Roman" w:hAnsi="Times New Roman"/>
              <w:color w:val="002060"/>
              <w:szCs w:val="20"/>
            </w:rPr>
            <w:t xml:space="preserve"> </w:t>
          </w:r>
          <w:proofErr w:type="spellStart"/>
          <w:r w:rsidRPr="00FE5191">
            <w:rPr>
              <w:rFonts w:ascii="Times New Roman" w:hAnsi="Times New Roman"/>
              <w:color w:val="002060"/>
              <w:szCs w:val="20"/>
            </w:rPr>
            <w:t>строительства</w:t>
          </w:r>
          <w:proofErr w:type="spellEnd"/>
        </w:p>
      </w:tc>
      <w:tc>
        <w:tcPr>
          <w:tcW w:w="2464" w:type="dxa"/>
        </w:tcPr>
        <w:p w:rsidR="00B7089B" w:rsidRPr="00FE5191" w:rsidRDefault="00B7089B" w:rsidP="00112E76">
          <w:pPr>
            <w:pStyle w:val="a6"/>
            <w:jc w:val="right"/>
            <w:rPr>
              <w:rStyle w:val="a8"/>
              <w:rFonts w:ascii="Times New Roman" w:hAnsi="Times New Roman"/>
              <w:sz w:val="20"/>
              <w:szCs w:val="20"/>
              <w:lang w:val="ru-RU"/>
            </w:rPr>
          </w:pPr>
        </w:p>
        <w:p w:rsidR="00B7089B" w:rsidRPr="00FE5191" w:rsidRDefault="00B7089B" w:rsidP="00987785">
          <w:pPr>
            <w:pStyle w:val="a6"/>
            <w:jc w:val="center"/>
            <w:rPr>
              <w:rStyle w:val="a8"/>
              <w:rFonts w:ascii="Times New Roman" w:hAnsi="Times New Roman"/>
              <w:sz w:val="20"/>
              <w:szCs w:val="20"/>
              <w:lang w:val="ru-RU"/>
            </w:rPr>
          </w:pPr>
          <w:r w:rsidRPr="00FE5191">
            <w:rPr>
              <w:rStyle w:val="a8"/>
              <w:rFonts w:ascii="Times New Roman" w:hAnsi="Times New Roman"/>
              <w:sz w:val="20"/>
              <w:szCs w:val="20"/>
              <w:lang w:val="en-US"/>
            </w:rPr>
            <w:t>WSR_</w:t>
          </w:r>
          <w:proofErr w:type="spellStart"/>
          <w:r w:rsidRPr="00FE5191">
            <w:rPr>
              <w:rStyle w:val="a8"/>
              <w:rFonts w:ascii="Times New Roman" w:hAnsi="Times New Roman"/>
              <w:sz w:val="20"/>
              <w:szCs w:val="20"/>
              <w:lang w:val="ru-RU"/>
            </w:rPr>
            <w:t>УрФО</w:t>
          </w:r>
          <w:proofErr w:type="spellEnd"/>
        </w:p>
        <w:p w:rsidR="00B7089B" w:rsidRPr="00FE5191" w:rsidRDefault="00B7089B" w:rsidP="00112E76">
          <w:pPr>
            <w:pStyle w:val="a6"/>
            <w:jc w:val="right"/>
            <w:rPr>
              <w:rFonts w:ascii="Times New Roman" w:hAnsi="Times New Roman"/>
              <w:szCs w:val="20"/>
              <w:lang w:val="ru-RU"/>
            </w:rPr>
          </w:pPr>
        </w:p>
      </w:tc>
    </w:tr>
  </w:tbl>
  <w:p w:rsidR="00B7089B" w:rsidRPr="00FE5191" w:rsidRDefault="00B7089B">
    <w:pPr>
      <w:pStyle w:val="a6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000"/>
    </w:tblPr>
    <w:tblGrid>
      <w:gridCol w:w="2221"/>
      <w:gridCol w:w="5908"/>
      <w:gridCol w:w="1725"/>
    </w:tblGrid>
    <w:tr w:rsidR="00B7089B" w:rsidTr="00987785">
      <w:trPr>
        <w:cantSplit/>
      </w:trPr>
      <w:tc>
        <w:tcPr>
          <w:tcW w:w="2235" w:type="dxa"/>
        </w:tcPr>
        <w:p w:rsidR="00B7089B" w:rsidRPr="00FE5191" w:rsidRDefault="00B7089B" w:rsidP="00987785">
          <w:pPr>
            <w:pStyle w:val="a6"/>
            <w:jc w:val="center"/>
            <w:rPr>
              <w:rFonts w:ascii="Times New Roman" w:hAnsi="Times New Roman"/>
              <w:color w:val="002060"/>
              <w:sz w:val="28"/>
              <w:szCs w:val="28"/>
            </w:rPr>
          </w:pPr>
        </w:p>
        <w:p w:rsidR="00B7089B" w:rsidRPr="00FE5191" w:rsidRDefault="00B7089B" w:rsidP="00987785">
          <w:pPr>
            <w:pStyle w:val="a6"/>
            <w:jc w:val="center"/>
            <w:rPr>
              <w:rFonts w:ascii="Times New Roman" w:hAnsi="Times New Roman"/>
              <w:color w:val="002060"/>
              <w:sz w:val="28"/>
              <w:szCs w:val="28"/>
              <w:lang w:val="ru-RU"/>
            </w:rPr>
          </w:pPr>
          <w:r w:rsidRPr="00FE5191">
            <w:rPr>
              <w:rFonts w:ascii="Times New Roman" w:hAnsi="Times New Roman"/>
              <w:color w:val="002060"/>
              <w:sz w:val="28"/>
              <w:szCs w:val="28"/>
              <w:lang w:val="ru-RU"/>
            </w:rPr>
            <w:t>06 – 09 апреля</w:t>
          </w:r>
        </w:p>
      </w:tc>
      <w:tc>
        <w:tcPr>
          <w:tcW w:w="5953" w:type="dxa"/>
          <w:vAlign w:val="center"/>
        </w:tcPr>
        <w:p w:rsidR="00B7089B" w:rsidRPr="00FE5191" w:rsidRDefault="00B7089B" w:rsidP="00987785">
          <w:pPr>
            <w:jc w:val="center"/>
            <w:rPr>
              <w:color w:val="002060"/>
              <w:sz w:val="28"/>
              <w:szCs w:val="28"/>
            </w:rPr>
          </w:pPr>
          <w:r w:rsidRPr="00FE5191">
            <w:rPr>
              <w:color w:val="002060"/>
              <w:sz w:val="28"/>
              <w:szCs w:val="28"/>
            </w:rPr>
            <w:t>г. Екатеринбург</w:t>
          </w:r>
          <w:r>
            <w:rPr>
              <w:color w:val="002060"/>
              <w:sz w:val="28"/>
              <w:szCs w:val="28"/>
            </w:rPr>
            <w:t xml:space="preserve">, </w:t>
          </w:r>
          <w:r w:rsidRPr="00FE5191">
            <w:rPr>
              <w:color w:val="002060"/>
              <w:sz w:val="28"/>
              <w:szCs w:val="28"/>
            </w:rPr>
            <w:t xml:space="preserve"> 2015 </w:t>
          </w:r>
        </w:p>
      </w:tc>
      <w:tc>
        <w:tcPr>
          <w:tcW w:w="1666" w:type="dxa"/>
        </w:tcPr>
        <w:p w:rsidR="00B7089B" w:rsidRPr="00FE5191" w:rsidRDefault="00B7089B" w:rsidP="00987785">
          <w:pPr>
            <w:pStyle w:val="a6"/>
            <w:jc w:val="center"/>
            <w:rPr>
              <w:rStyle w:val="a8"/>
              <w:rFonts w:ascii="Times New Roman" w:hAnsi="Times New Roman"/>
              <w:color w:val="002060"/>
              <w:sz w:val="28"/>
              <w:szCs w:val="28"/>
              <w:lang w:val="ru-RU"/>
            </w:rPr>
          </w:pPr>
        </w:p>
        <w:p w:rsidR="00B7089B" w:rsidRPr="00FE5191" w:rsidRDefault="00B7089B" w:rsidP="00987785">
          <w:pPr>
            <w:pStyle w:val="a6"/>
            <w:jc w:val="center"/>
            <w:rPr>
              <w:rStyle w:val="a8"/>
              <w:rFonts w:ascii="Times New Roman" w:hAnsi="Times New Roman"/>
              <w:color w:val="002060"/>
              <w:sz w:val="28"/>
              <w:szCs w:val="28"/>
              <w:lang w:val="ru-RU"/>
            </w:rPr>
          </w:pPr>
          <w:r w:rsidRPr="00FE5191">
            <w:rPr>
              <w:rStyle w:val="a8"/>
              <w:rFonts w:ascii="Times New Roman" w:hAnsi="Times New Roman"/>
              <w:color w:val="002060"/>
              <w:sz w:val="28"/>
              <w:szCs w:val="28"/>
              <w:lang w:val="en-US"/>
            </w:rPr>
            <w:t>WSR_</w:t>
          </w:r>
          <w:proofErr w:type="spellStart"/>
          <w:r w:rsidRPr="00FE5191">
            <w:rPr>
              <w:rStyle w:val="a8"/>
              <w:rFonts w:ascii="Times New Roman" w:hAnsi="Times New Roman"/>
              <w:color w:val="002060"/>
              <w:sz w:val="28"/>
              <w:szCs w:val="28"/>
              <w:lang w:val="ru-RU"/>
            </w:rPr>
            <w:t>УрФО</w:t>
          </w:r>
          <w:proofErr w:type="spellEnd"/>
        </w:p>
        <w:p w:rsidR="00B7089B" w:rsidRPr="00FE5191" w:rsidRDefault="00B7089B" w:rsidP="00987785">
          <w:pPr>
            <w:pStyle w:val="a6"/>
            <w:jc w:val="center"/>
            <w:rPr>
              <w:rStyle w:val="a8"/>
              <w:rFonts w:ascii="Times New Roman" w:hAnsi="Times New Roman"/>
              <w:color w:val="002060"/>
              <w:sz w:val="28"/>
              <w:szCs w:val="28"/>
              <w:lang w:val="ru-RU"/>
            </w:rPr>
          </w:pPr>
        </w:p>
      </w:tc>
    </w:tr>
  </w:tbl>
  <w:p w:rsidR="00B7089B" w:rsidRPr="00313358" w:rsidRDefault="00B7089B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9A" w:rsidRDefault="009F1C9A">
      <w:r>
        <w:separator/>
      </w:r>
    </w:p>
  </w:footnote>
  <w:footnote w:type="continuationSeparator" w:id="1">
    <w:p w:rsidR="009F1C9A" w:rsidRDefault="009F1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9B" w:rsidRDefault="00B708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9B" w:rsidRDefault="00B7089B">
    <w:pPr>
      <w:pStyle w:val="a5"/>
      <w:jc w:val="right"/>
    </w:pPr>
    <w:r w:rsidRPr="00685316">
      <w:rPr>
        <w:noProof/>
        <w:lang w:val="ru-RU" w:eastAsia="ru-RU"/>
      </w:rPr>
      <w:drawing>
        <wp:inline distT="0" distB="0" distL="0" distR="0">
          <wp:extent cx="940426" cy="867783"/>
          <wp:effectExtent l="19050" t="0" r="0" b="0"/>
          <wp:docPr id="6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148" cy="86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9B" w:rsidRPr="00C10CA9" w:rsidRDefault="00B7089B" w:rsidP="00B360EA">
    <w:pPr>
      <w:pStyle w:val="a5"/>
      <w:jc w:val="center"/>
      <w:rPr>
        <w:rFonts w:ascii="Algerian" w:hAnsi="Algerian"/>
        <w:color w:val="001642"/>
        <w:sz w:val="36"/>
        <w:szCs w:val="36"/>
        <w:lang w:val="ru-RU"/>
      </w:rPr>
    </w:pPr>
    <w:r w:rsidRPr="00C10CA9">
      <w:rPr>
        <w:color w:val="001642"/>
        <w:sz w:val="36"/>
        <w:szCs w:val="36"/>
        <w:lang w:val="ru-RU"/>
      </w:rPr>
      <w:t>Полуфинал</w:t>
    </w:r>
    <w:r w:rsidRPr="00C10CA9">
      <w:rPr>
        <w:rFonts w:ascii="Algerian" w:hAnsi="Algerian"/>
        <w:color w:val="001642"/>
        <w:sz w:val="36"/>
        <w:szCs w:val="36"/>
        <w:lang w:val="ru-RU"/>
      </w:rPr>
      <w:t xml:space="preserve"> </w:t>
    </w:r>
    <w:r w:rsidRPr="00C10CA9">
      <w:rPr>
        <w:color w:val="001642"/>
        <w:sz w:val="36"/>
        <w:szCs w:val="36"/>
        <w:lang w:val="ru-RU"/>
      </w:rPr>
      <w:t>Национального</w:t>
    </w:r>
    <w:r w:rsidRPr="00C10CA9">
      <w:rPr>
        <w:rFonts w:ascii="Algerian" w:hAnsi="Algerian"/>
        <w:color w:val="001642"/>
        <w:sz w:val="36"/>
        <w:szCs w:val="36"/>
        <w:lang w:val="ru-RU"/>
      </w:rPr>
      <w:t xml:space="preserve"> </w:t>
    </w:r>
    <w:r w:rsidRPr="00C10CA9">
      <w:rPr>
        <w:color w:val="001642"/>
        <w:sz w:val="36"/>
        <w:szCs w:val="36"/>
        <w:lang w:val="ru-RU"/>
      </w:rPr>
      <w:t>чемпионата</w:t>
    </w:r>
    <w:r w:rsidRPr="00C10CA9">
      <w:rPr>
        <w:rFonts w:ascii="Algerian" w:hAnsi="Algerian"/>
        <w:color w:val="001642"/>
        <w:sz w:val="36"/>
        <w:szCs w:val="36"/>
        <w:lang w:val="ru-RU"/>
      </w:rPr>
      <w:t xml:space="preserve"> </w:t>
    </w:r>
    <w:r w:rsidRPr="00C10CA9">
      <w:rPr>
        <w:color w:val="001642"/>
        <w:sz w:val="36"/>
        <w:szCs w:val="36"/>
        <w:lang w:val="ru-RU"/>
      </w:rPr>
      <w:t>в</w:t>
    </w:r>
    <w:r w:rsidRPr="00C10CA9">
      <w:rPr>
        <w:rFonts w:ascii="Algerian" w:hAnsi="Algerian"/>
        <w:color w:val="001642"/>
        <w:sz w:val="36"/>
        <w:szCs w:val="36"/>
        <w:lang w:val="ru-RU"/>
      </w:rPr>
      <w:t xml:space="preserve"> </w:t>
    </w:r>
    <w:proofErr w:type="spellStart"/>
    <w:r w:rsidRPr="00C10CA9">
      <w:rPr>
        <w:color w:val="001642"/>
        <w:sz w:val="36"/>
        <w:szCs w:val="36"/>
        <w:lang w:val="ru-RU"/>
      </w:rPr>
      <w:t>УрФО</w:t>
    </w:r>
    <w:proofErr w:type="spellEnd"/>
  </w:p>
  <w:p w:rsidR="00B7089B" w:rsidRPr="00C10CA9" w:rsidRDefault="00B7089B" w:rsidP="00B360EA">
    <w:pPr>
      <w:pStyle w:val="a5"/>
      <w:jc w:val="center"/>
      <w:rPr>
        <w:rFonts w:asciiTheme="minorHAnsi" w:hAnsiTheme="minorHAnsi"/>
        <w:color w:val="001642"/>
        <w:sz w:val="36"/>
        <w:szCs w:val="36"/>
        <w:lang w:val="ru-RU"/>
      </w:rPr>
    </w:pPr>
    <w:r w:rsidRPr="00C10CA9">
      <w:rPr>
        <w:rFonts w:ascii="Algerian" w:hAnsi="Algerian"/>
        <w:color w:val="001642"/>
        <w:sz w:val="36"/>
        <w:szCs w:val="36"/>
        <w:lang w:val="ru-RU"/>
      </w:rPr>
      <w:t xml:space="preserve"> </w:t>
    </w:r>
    <w:r w:rsidRPr="00C10CA9">
      <w:rPr>
        <w:color w:val="001642"/>
        <w:sz w:val="36"/>
        <w:szCs w:val="36"/>
        <w:lang w:val="ru-RU"/>
      </w:rPr>
      <w:t>по</w:t>
    </w:r>
    <w:r w:rsidRPr="00C10CA9">
      <w:rPr>
        <w:rFonts w:ascii="Algerian" w:hAnsi="Algerian"/>
        <w:color w:val="001642"/>
        <w:sz w:val="36"/>
        <w:szCs w:val="36"/>
        <w:lang w:val="ru-RU"/>
      </w:rPr>
      <w:t xml:space="preserve"> </w:t>
    </w:r>
    <w:r w:rsidRPr="00C10CA9">
      <w:rPr>
        <w:color w:val="001642"/>
        <w:sz w:val="36"/>
        <w:szCs w:val="36"/>
        <w:lang w:val="ru-RU"/>
      </w:rPr>
      <w:t>профессиональному</w:t>
    </w:r>
    <w:r w:rsidRPr="00C10CA9">
      <w:rPr>
        <w:rFonts w:ascii="Algerian" w:hAnsi="Algerian"/>
        <w:color w:val="001642"/>
        <w:sz w:val="36"/>
        <w:szCs w:val="36"/>
        <w:lang w:val="ru-RU"/>
      </w:rPr>
      <w:t xml:space="preserve"> </w:t>
    </w:r>
    <w:r w:rsidRPr="00C10CA9">
      <w:rPr>
        <w:color w:val="001642"/>
        <w:sz w:val="36"/>
        <w:szCs w:val="36"/>
        <w:lang w:val="ru-RU"/>
      </w:rPr>
      <w:t>мастерству</w:t>
    </w:r>
    <w:r w:rsidRPr="00C10CA9">
      <w:rPr>
        <w:rFonts w:ascii="Algerian" w:hAnsi="Algerian"/>
        <w:color w:val="001642"/>
        <w:sz w:val="36"/>
        <w:szCs w:val="36"/>
        <w:lang w:val="ru-RU"/>
      </w:rPr>
      <w:t xml:space="preserve"> </w:t>
    </w:r>
  </w:p>
  <w:p w:rsidR="00B7089B" w:rsidRPr="00C10CA9" w:rsidRDefault="00B7089B" w:rsidP="00B360EA">
    <w:pPr>
      <w:pStyle w:val="a5"/>
      <w:jc w:val="center"/>
      <w:rPr>
        <w:rFonts w:ascii="Algerian" w:hAnsi="Algerian"/>
        <w:color w:val="001642"/>
        <w:sz w:val="36"/>
        <w:szCs w:val="36"/>
        <w:lang w:val="ru-RU"/>
      </w:rPr>
    </w:pPr>
    <w:proofErr w:type="spellStart"/>
    <w:r w:rsidRPr="00C10CA9">
      <w:rPr>
        <w:rFonts w:ascii="Algerian" w:hAnsi="Algerian"/>
        <w:color w:val="001642"/>
        <w:sz w:val="36"/>
        <w:szCs w:val="36"/>
        <w:lang w:val="en-US"/>
      </w:rPr>
      <w:t>WorldSkills</w:t>
    </w:r>
    <w:proofErr w:type="spellEnd"/>
    <w:r w:rsidRPr="00C10CA9">
      <w:rPr>
        <w:rFonts w:ascii="Algerian" w:hAnsi="Algerian"/>
        <w:color w:val="001642"/>
        <w:sz w:val="36"/>
        <w:szCs w:val="36"/>
        <w:lang w:val="ru-RU"/>
      </w:rPr>
      <w:t xml:space="preserve"> </w:t>
    </w:r>
    <w:r w:rsidRPr="00C10CA9">
      <w:rPr>
        <w:rFonts w:ascii="Algerian" w:hAnsi="Algerian"/>
        <w:color w:val="001642"/>
        <w:sz w:val="36"/>
        <w:szCs w:val="36"/>
        <w:lang w:val="en-US"/>
      </w:rPr>
      <w:t>Russia</w:t>
    </w:r>
    <w:r w:rsidRPr="00C10CA9">
      <w:rPr>
        <w:rFonts w:ascii="Algerian" w:hAnsi="Algerian"/>
        <w:color w:val="001642"/>
        <w:sz w:val="36"/>
        <w:szCs w:val="36"/>
        <w:lang w:val="ru-RU"/>
      </w:rPr>
      <w:t xml:space="preserve"> - 2015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BB1"/>
    <w:multiLevelType w:val="hybridMultilevel"/>
    <w:tmpl w:val="9FEE0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95CAD"/>
    <w:multiLevelType w:val="hybridMultilevel"/>
    <w:tmpl w:val="4540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62D82"/>
    <w:multiLevelType w:val="hybridMultilevel"/>
    <w:tmpl w:val="FCB66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547EA"/>
    <w:multiLevelType w:val="hybridMultilevel"/>
    <w:tmpl w:val="4886A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73906"/>
    <w:multiLevelType w:val="hybridMultilevel"/>
    <w:tmpl w:val="B5B2150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249F7"/>
    <w:multiLevelType w:val="hybridMultilevel"/>
    <w:tmpl w:val="A978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E04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582029"/>
    <w:multiLevelType w:val="hybridMultilevel"/>
    <w:tmpl w:val="03AC2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021884"/>
    <w:multiLevelType w:val="multilevel"/>
    <w:tmpl w:val="EA08C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A21207"/>
    <w:multiLevelType w:val="hybridMultilevel"/>
    <w:tmpl w:val="707841C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D57456F"/>
    <w:multiLevelType w:val="hybridMultilevel"/>
    <w:tmpl w:val="B3D44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34C83"/>
    <w:multiLevelType w:val="hybridMultilevel"/>
    <w:tmpl w:val="4368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F0B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865E62"/>
    <w:multiLevelType w:val="hybridMultilevel"/>
    <w:tmpl w:val="359CFD9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80BC7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16">
    <w:nsid w:val="2A7C1E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3B36A3"/>
    <w:multiLevelType w:val="hybridMultilevel"/>
    <w:tmpl w:val="E3BEB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6F6A67"/>
    <w:multiLevelType w:val="hybridMultilevel"/>
    <w:tmpl w:val="883E4D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4349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2FC265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9722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3A15B0A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24">
    <w:nsid w:val="37417ED9"/>
    <w:multiLevelType w:val="hybridMultilevel"/>
    <w:tmpl w:val="52342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053D7A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26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97385"/>
    <w:multiLevelType w:val="hybridMultilevel"/>
    <w:tmpl w:val="2C04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CF59DB"/>
    <w:multiLevelType w:val="hybridMultilevel"/>
    <w:tmpl w:val="EDB286E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6171A74"/>
    <w:multiLevelType w:val="hybridMultilevel"/>
    <w:tmpl w:val="203E2A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39438D"/>
    <w:multiLevelType w:val="hybridMultilevel"/>
    <w:tmpl w:val="6BB0D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117D3"/>
    <w:multiLevelType w:val="hybridMultilevel"/>
    <w:tmpl w:val="635AFF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F94F70"/>
    <w:multiLevelType w:val="hybridMultilevel"/>
    <w:tmpl w:val="395A988C"/>
    <w:lvl w:ilvl="0" w:tplc="0C5A3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3471E3"/>
    <w:multiLevelType w:val="hybridMultilevel"/>
    <w:tmpl w:val="A84E4D56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67331A1"/>
    <w:multiLevelType w:val="hybridMultilevel"/>
    <w:tmpl w:val="B884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750A38"/>
    <w:multiLevelType w:val="hybridMultilevel"/>
    <w:tmpl w:val="588C5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7907573"/>
    <w:multiLevelType w:val="hybridMultilevel"/>
    <w:tmpl w:val="14B4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F47D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B3F3A36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40">
    <w:nsid w:val="627A39E8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41">
    <w:nsid w:val="64694D12"/>
    <w:multiLevelType w:val="hybridMultilevel"/>
    <w:tmpl w:val="2EBEAC7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91D55D3"/>
    <w:multiLevelType w:val="hybridMultilevel"/>
    <w:tmpl w:val="934A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5A6A76"/>
    <w:multiLevelType w:val="hybridMultilevel"/>
    <w:tmpl w:val="E2AC6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CD91C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E3F2CF0"/>
    <w:multiLevelType w:val="hybridMultilevel"/>
    <w:tmpl w:val="588C4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A3093A"/>
    <w:multiLevelType w:val="hybridMultilevel"/>
    <w:tmpl w:val="4236A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326389"/>
    <w:multiLevelType w:val="hybridMultilevel"/>
    <w:tmpl w:val="A156D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FC11EC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7D2835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7"/>
  </w:num>
  <w:num w:numId="3">
    <w:abstractNumId w:val="35"/>
  </w:num>
  <w:num w:numId="4">
    <w:abstractNumId w:val="33"/>
  </w:num>
  <w:num w:numId="5">
    <w:abstractNumId w:val="30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9"/>
  </w:num>
  <w:num w:numId="9">
    <w:abstractNumId w:val="40"/>
  </w:num>
  <w:num w:numId="10">
    <w:abstractNumId w:val="15"/>
  </w:num>
  <w:num w:numId="11">
    <w:abstractNumId w:val="25"/>
  </w:num>
  <w:num w:numId="12">
    <w:abstractNumId w:val="48"/>
  </w:num>
  <w:num w:numId="13">
    <w:abstractNumId w:val="16"/>
  </w:num>
  <w:num w:numId="14">
    <w:abstractNumId w:val="22"/>
  </w:num>
  <w:num w:numId="15">
    <w:abstractNumId w:val="44"/>
  </w:num>
  <w:num w:numId="16">
    <w:abstractNumId w:val="13"/>
  </w:num>
  <w:num w:numId="17">
    <w:abstractNumId w:val="7"/>
  </w:num>
  <w:num w:numId="18">
    <w:abstractNumId w:val="38"/>
  </w:num>
  <w:num w:numId="19">
    <w:abstractNumId w:val="20"/>
  </w:num>
  <w:num w:numId="20">
    <w:abstractNumId w:val="19"/>
  </w:num>
  <w:num w:numId="21">
    <w:abstractNumId w:val="43"/>
  </w:num>
  <w:num w:numId="22">
    <w:abstractNumId w:val="9"/>
  </w:num>
  <w:num w:numId="23">
    <w:abstractNumId w:val="36"/>
  </w:num>
  <w:num w:numId="24">
    <w:abstractNumId w:val="28"/>
  </w:num>
  <w:num w:numId="25">
    <w:abstractNumId w:val="34"/>
  </w:num>
  <w:num w:numId="26">
    <w:abstractNumId w:val="10"/>
  </w:num>
  <w:num w:numId="27">
    <w:abstractNumId w:val="5"/>
  </w:num>
  <w:num w:numId="28">
    <w:abstractNumId w:val="41"/>
  </w:num>
  <w:num w:numId="29">
    <w:abstractNumId w:val="29"/>
  </w:num>
  <w:num w:numId="30">
    <w:abstractNumId w:val="47"/>
  </w:num>
  <w:num w:numId="31">
    <w:abstractNumId w:val="6"/>
  </w:num>
  <w:num w:numId="32">
    <w:abstractNumId w:val="32"/>
  </w:num>
  <w:num w:numId="33">
    <w:abstractNumId w:val="12"/>
  </w:num>
  <w:num w:numId="34">
    <w:abstractNumId w:val="1"/>
  </w:num>
  <w:num w:numId="35">
    <w:abstractNumId w:val="3"/>
  </w:num>
  <w:num w:numId="36">
    <w:abstractNumId w:val="0"/>
  </w:num>
  <w:num w:numId="37">
    <w:abstractNumId w:val="45"/>
  </w:num>
  <w:num w:numId="38">
    <w:abstractNumId w:val="27"/>
  </w:num>
  <w:num w:numId="39">
    <w:abstractNumId w:val="31"/>
  </w:num>
  <w:num w:numId="40">
    <w:abstractNumId w:val="37"/>
  </w:num>
  <w:num w:numId="41">
    <w:abstractNumId w:val="21"/>
  </w:num>
  <w:num w:numId="42">
    <w:abstractNumId w:val="46"/>
  </w:num>
  <w:num w:numId="43">
    <w:abstractNumId w:val="8"/>
  </w:num>
  <w:num w:numId="44">
    <w:abstractNumId w:val="2"/>
  </w:num>
  <w:num w:numId="45">
    <w:abstractNumId w:val="14"/>
  </w:num>
  <w:num w:numId="46">
    <w:abstractNumId w:val="24"/>
  </w:num>
  <w:num w:numId="47">
    <w:abstractNumId w:val="4"/>
  </w:num>
  <w:num w:numId="48">
    <w:abstractNumId w:val="42"/>
  </w:num>
  <w:num w:numId="49">
    <w:abstractNumId w:val="26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60093A"/>
    <w:rsid w:val="0000127E"/>
    <w:rsid w:val="00003441"/>
    <w:rsid w:val="00011D6E"/>
    <w:rsid w:val="00020574"/>
    <w:rsid w:val="00023D25"/>
    <w:rsid w:val="00024286"/>
    <w:rsid w:val="00026594"/>
    <w:rsid w:val="00027675"/>
    <w:rsid w:val="000310A2"/>
    <w:rsid w:val="00031DD5"/>
    <w:rsid w:val="00032CB5"/>
    <w:rsid w:val="00050A5B"/>
    <w:rsid w:val="000623EE"/>
    <w:rsid w:val="00062CF5"/>
    <w:rsid w:val="00064DD0"/>
    <w:rsid w:val="000661BB"/>
    <w:rsid w:val="0006690D"/>
    <w:rsid w:val="00071B78"/>
    <w:rsid w:val="0007520F"/>
    <w:rsid w:val="00075F8D"/>
    <w:rsid w:val="00080809"/>
    <w:rsid w:val="00080EFD"/>
    <w:rsid w:val="00082CDE"/>
    <w:rsid w:val="000915EE"/>
    <w:rsid w:val="000916F2"/>
    <w:rsid w:val="00091B94"/>
    <w:rsid w:val="00095E00"/>
    <w:rsid w:val="000A0C9D"/>
    <w:rsid w:val="000A13B9"/>
    <w:rsid w:val="000A74AC"/>
    <w:rsid w:val="000A78BB"/>
    <w:rsid w:val="000B04D2"/>
    <w:rsid w:val="000B52BE"/>
    <w:rsid w:val="000C56C7"/>
    <w:rsid w:val="000C5E30"/>
    <w:rsid w:val="000D0B40"/>
    <w:rsid w:val="000D2EAC"/>
    <w:rsid w:val="000D4286"/>
    <w:rsid w:val="000D5ED5"/>
    <w:rsid w:val="000E6013"/>
    <w:rsid w:val="000F3130"/>
    <w:rsid w:val="000F48ED"/>
    <w:rsid w:val="000F5A43"/>
    <w:rsid w:val="000F7114"/>
    <w:rsid w:val="00100223"/>
    <w:rsid w:val="0010263B"/>
    <w:rsid w:val="00102D92"/>
    <w:rsid w:val="00102F62"/>
    <w:rsid w:val="0010315C"/>
    <w:rsid w:val="00107FAC"/>
    <w:rsid w:val="00110600"/>
    <w:rsid w:val="00112E76"/>
    <w:rsid w:val="00115B6F"/>
    <w:rsid w:val="00117985"/>
    <w:rsid w:val="00123F74"/>
    <w:rsid w:val="00123FF2"/>
    <w:rsid w:val="0012615A"/>
    <w:rsid w:val="00135E46"/>
    <w:rsid w:val="001429D1"/>
    <w:rsid w:val="0014717A"/>
    <w:rsid w:val="00150241"/>
    <w:rsid w:val="001539E4"/>
    <w:rsid w:val="00154F27"/>
    <w:rsid w:val="00160D43"/>
    <w:rsid w:val="00163CF8"/>
    <w:rsid w:val="0016428E"/>
    <w:rsid w:val="001651CE"/>
    <w:rsid w:val="00167AF4"/>
    <w:rsid w:val="001700E4"/>
    <w:rsid w:val="001724F8"/>
    <w:rsid w:val="001729F0"/>
    <w:rsid w:val="00175B4B"/>
    <w:rsid w:val="00176152"/>
    <w:rsid w:val="00181F22"/>
    <w:rsid w:val="00184AD3"/>
    <w:rsid w:val="001909CA"/>
    <w:rsid w:val="001A45F5"/>
    <w:rsid w:val="001A6987"/>
    <w:rsid w:val="001A781F"/>
    <w:rsid w:val="001B219A"/>
    <w:rsid w:val="001B2BFD"/>
    <w:rsid w:val="001B4D68"/>
    <w:rsid w:val="001B50F6"/>
    <w:rsid w:val="001B676A"/>
    <w:rsid w:val="001C0D6B"/>
    <w:rsid w:val="001C135B"/>
    <w:rsid w:val="001C4043"/>
    <w:rsid w:val="001C65DE"/>
    <w:rsid w:val="001C71CB"/>
    <w:rsid w:val="001D22DB"/>
    <w:rsid w:val="001D4AE8"/>
    <w:rsid w:val="001D52AC"/>
    <w:rsid w:val="001D5478"/>
    <w:rsid w:val="001D5950"/>
    <w:rsid w:val="001D76EA"/>
    <w:rsid w:val="001E2F1F"/>
    <w:rsid w:val="001F25A2"/>
    <w:rsid w:val="001F2A74"/>
    <w:rsid w:val="001F6C36"/>
    <w:rsid w:val="001F70E9"/>
    <w:rsid w:val="002000D9"/>
    <w:rsid w:val="00200A39"/>
    <w:rsid w:val="00201C37"/>
    <w:rsid w:val="00202874"/>
    <w:rsid w:val="00204959"/>
    <w:rsid w:val="00204A4C"/>
    <w:rsid w:val="002100CC"/>
    <w:rsid w:val="0021121F"/>
    <w:rsid w:val="0021652C"/>
    <w:rsid w:val="00222E6B"/>
    <w:rsid w:val="00224D3D"/>
    <w:rsid w:val="00226188"/>
    <w:rsid w:val="00227FDB"/>
    <w:rsid w:val="0023383C"/>
    <w:rsid w:val="002340BC"/>
    <w:rsid w:val="00235BCA"/>
    <w:rsid w:val="002424C2"/>
    <w:rsid w:val="002508E7"/>
    <w:rsid w:val="00250CEE"/>
    <w:rsid w:val="00254FB8"/>
    <w:rsid w:val="002550D0"/>
    <w:rsid w:val="002701DB"/>
    <w:rsid w:val="0027028D"/>
    <w:rsid w:val="00272ACC"/>
    <w:rsid w:val="00276DA4"/>
    <w:rsid w:val="00282A04"/>
    <w:rsid w:val="00282C6C"/>
    <w:rsid w:val="00283632"/>
    <w:rsid w:val="00287C32"/>
    <w:rsid w:val="0029067B"/>
    <w:rsid w:val="00290DE6"/>
    <w:rsid w:val="002969A0"/>
    <w:rsid w:val="002A04A4"/>
    <w:rsid w:val="002A3CDB"/>
    <w:rsid w:val="002A5178"/>
    <w:rsid w:val="002A7180"/>
    <w:rsid w:val="002A7213"/>
    <w:rsid w:val="002A7EBE"/>
    <w:rsid w:val="002B43D7"/>
    <w:rsid w:val="002B4F31"/>
    <w:rsid w:val="002B6CC6"/>
    <w:rsid w:val="002B70ED"/>
    <w:rsid w:val="002C70E2"/>
    <w:rsid w:val="002C78EE"/>
    <w:rsid w:val="002D48B8"/>
    <w:rsid w:val="002D6EDB"/>
    <w:rsid w:val="002D7E6B"/>
    <w:rsid w:val="002E31D9"/>
    <w:rsid w:val="002E5C5F"/>
    <w:rsid w:val="002F0A4F"/>
    <w:rsid w:val="002F7096"/>
    <w:rsid w:val="002F79C2"/>
    <w:rsid w:val="003030A7"/>
    <w:rsid w:val="003118D5"/>
    <w:rsid w:val="0031278B"/>
    <w:rsid w:val="00313358"/>
    <w:rsid w:val="00313984"/>
    <w:rsid w:val="00316227"/>
    <w:rsid w:val="00316488"/>
    <w:rsid w:val="00317B59"/>
    <w:rsid w:val="00320B92"/>
    <w:rsid w:val="003232AA"/>
    <w:rsid w:val="0032345B"/>
    <w:rsid w:val="00326BB1"/>
    <w:rsid w:val="00330809"/>
    <w:rsid w:val="003318EF"/>
    <w:rsid w:val="00334C74"/>
    <w:rsid w:val="00336DC3"/>
    <w:rsid w:val="00337F4A"/>
    <w:rsid w:val="003400FB"/>
    <w:rsid w:val="0035093F"/>
    <w:rsid w:val="00351C24"/>
    <w:rsid w:val="00353DF7"/>
    <w:rsid w:val="00354355"/>
    <w:rsid w:val="00354686"/>
    <w:rsid w:val="00356121"/>
    <w:rsid w:val="00356D83"/>
    <w:rsid w:val="003607D5"/>
    <w:rsid w:val="00363211"/>
    <w:rsid w:val="0036515A"/>
    <w:rsid w:val="0037154A"/>
    <w:rsid w:val="00380D00"/>
    <w:rsid w:val="00382581"/>
    <w:rsid w:val="0038566E"/>
    <w:rsid w:val="0038701C"/>
    <w:rsid w:val="00387B88"/>
    <w:rsid w:val="0039745D"/>
    <w:rsid w:val="003A2232"/>
    <w:rsid w:val="003A44F3"/>
    <w:rsid w:val="003A5C74"/>
    <w:rsid w:val="003A5E84"/>
    <w:rsid w:val="003B401E"/>
    <w:rsid w:val="003B4AF9"/>
    <w:rsid w:val="003B615B"/>
    <w:rsid w:val="003C0C31"/>
    <w:rsid w:val="003C1B86"/>
    <w:rsid w:val="003C2052"/>
    <w:rsid w:val="003C3204"/>
    <w:rsid w:val="003C4FDF"/>
    <w:rsid w:val="003C66BF"/>
    <w:rsid w:val="003D2FFD"/>
    <w:rsid w:val="003D3867"/>
    <w:rsid w:val="003D5122"/>
    <w:rsid w:val="003D5EDA"/>
    <w:rsid w:val="003D6CA6"/>
    <w:rsid w:val="003D7E0A"/>
    <w:rsid w:val="003E2B4A"/>
    <w:rsid w:val="003E45EF"/>
    <w:rsid w:val="003E4A59"/>
    <w:rsid w:val="003E63FA"/>
    <w:rsid w:val="003E798D"/>
    <w:rsid w:val="003F5630"/>
    <w:rsid w:val="003F5632"/>
    <w:rsid w:val="00402987"/>
    <w:rsid w:val="00402CEB"/>
    <w:rsid w:val="00403E55"/>
    <w:rsid w:val="00405612"/>
    <w:rsid w:val="0041190C"/>
    <w:rsid w:val="00411B95"/>
    <w:rsid w:val="004155B7"/>
    <w:rsid w:val="00420AF6"/>
    <w:rsid w:val="00426288"/>
    <w:rsid w:val="004268FD"/>
    <w:rsid w:val="00426AFC"/>
    <w:rsid w:val="004308EA"/>
    <w:rsid w:val="00431C61"/>
    <w:rsid w:val="004347F9"/>
    <w:rsid w:val="004359E9"/>
    <w:rsid w:val="0044166D"/>
    <w:rsid w:val="004435F4"/>
    <w:rsid w:val="0044391E"/>
    <w:rsid w:val="004446FF"/>
    <w:rsid w:val="004478CC"/>
    <w:rsid w:val="00447A34"/>
    <w:rsid w:val="0045040E"/>
    <w:rsid w:val="0045121E"/>
    <w:rsid w:val="00451FF5"/>
    <w:rsid w:val="004571BE"/>
    <w:rsid w:val="004579DD"/>
    <w:rsid w:val="00463E00"/>
    <w:rsid w:val="00465E27"/>
    <w:rsid w:val="00467A14"/>
    <w:rsid w:val="00470DDE"/>
    <w:rsid w:val="00472341"/>
    <w:rsid w:val="00472D95"/>
    <w:rsid w:val="00474134"/>
    <w:rsid w:val="00492896"/>
    <w:rsid w:val="00495BA5"/>
    <w:rsid w:val="0049797F"/>
    <w:rsid w:val="004A3917"/>
    <w:rsid w:val="004A4027"/>
    <w:rsid w:val="004A44BF"/>
    <w:rsid w:val="004A69F5"/>
    <w:rsid w:val="004B0184"/>
    <w:rsid w:val="004B205E"/>
    <w:rsid w:val="004B4527"/>
    <w:rsid w:val="004B544C"/>
    <w:rsid w:val="004B5E42"/>
    <w:rsid w:val="004B6271"/>
    <w:rsid w:val="004C4912"/>
    <w:rsid w:val="004C659C"/>
    <w:rsid w:val="004D1D46"/>
    <w:rsid w:val="004D3EBF"/>
    <w:rsid w:val="004D5F74"/>
    <w:rsid w:val="004F0593"/>
    <w:rsid w:val="004F36D9"/>
    <w:rsid w:val="004F3AF2"/>
    <w:rsid w:val="004F60CE"/>
    <w:rsid w:val="004F6753"/>
    <w:rsid w:val="004F703E"/>
    <w:rsid w:val="00513717"/>
    <w:rsid w:val="00521396"/>
    <w:rsid w:val="00525E2D"/>
    <w:rsid w:val="0052708E"/>
    <w:rsid w:val="0052753D"/>
    <w:rsid w:val="005331A5"/>
    <w:rsid w:val="005352B4"/>
    <w:rsid w:val="00535C34"/>
    <w:rsid w:val="005366A1"/>
    <w:rsid w:val="00541B31"/>
    <w:rsid w:val="005433ED"/>
    <w:rsid w:val="005436A3"/>
    <w:rsid w:val="00545427"/>
    <w:rsid w:val="00554A97"/>
    <w:rsid w:val="005576FC"/>
    <w:rsid w:val="0056407C"/>
    <w:rsid w:val="00565368"/>
    <w:rsid w:val="005712A8"/>
    <w:rsid w:val="0057166C"/>
    <w:rsid w:val="00571B1E"/>
    <w:rsid w:val="00571B7D"/>
    <w:rsid w:val="00574306"/>
    <w:rsid w:val="00574A82"/>
    <w:rsid w:val="00574EB9"/>
    <w:rsid w:val="00576A02"/>
    <w:rsid w:val="0058006A"/>
    <w:rsid w:val="00583308"/>
    <w:rsid w:val="00587A61"/>
    <w:rsid w:val="00587C68"/>
    <w:rsid w:val="00596EDE"/>
    <w:rsid w:val="005971BA"/>
    <w:rsid w:val="005A0C09"/>
    <w:rsid w:val="005A1881"/>
    <w:rsid w:val="005A3B44"/>
    <w:rsid w:val="005A72D6"/>
    <w:rsid w:val="005B15D6"/>
    <w:rsid w:val="005B37D4"/>
    <w:rsid w:val="005B4E75"/>
    <w:rsid w:val="005B57DB"/>
    <w:rsid w:val="005B615C"/>
    <w:rsid w:val="005B6CC8"/>
    <w:rsid w:val="005C09CF"/>
    <w:rsid w:val="005C1227"/>
    <w:rsid w:val="005C1402"/>
    <w:rsid w:val="005C5944"/>
    <w:rsid w:val="005D480F"/>
    <w:rsid w:val="005E02A1"/>
    <w:rsid w:val="005E12FE"/>
    <w:rsid w:val="005E2E89"/>
    <w:rsid w:val="005E39EF"/>
    <w:rsid w:val="005E3C5D"/>
    <w:rsid w:val="005E6A91"/>
    <w:rsid w:val="005F3175"/>
    <w:rsid w:val="005F492B"/>
    <w:rsid w:val="005F51A0"/>
    <w:rsid w:val="005F5CAE"/>
    <w:rsid w:val="005F6D14"/>
    <w:rsid w:val="0060093A"/>
    <w:rsid w:val="006015C6"/>
    <w:rsid w:val="006070C6"/>
    <w:rsid w:val="00611F77"/>
    <w:rsid w:val="0061201F"/>
    <w:rsid w:val="00613F8E"/>
    <w:rsid w:val="00617BC0"/>
    <w:rsid w:val="006227C5"/>
    <w:rsid w:val="00622D0A"/>
    <w:rsid w:val="006267B7"/>
    <w:rsid w:val="0063319E"/>
    <w:rsid w:val="006368EB"/>
    <w:rsid w:val="00637435"/>
    <w:rsid w:val="006374CC"/>
    <w:rsid w:val="00637F86"/>
    <w:rsid w:val="00641634"/>
    <w:rsid w:val="00641BCC"/>
    <w:rsid w:val="00650B1E"/>
    <w:rsid w:val="00656359"/>
    <w:rsid w:val="00660706"/>
    <w:rsid w:val="00665190"/>
    <w:rsid w:val="00671896"/>
    <w:rsid w:val="006763F0"/>
    <w:rsid w:val="00680426"/>
    <w:rsid w:val="00682465"/>
    <w:rsid w:val="00685316"/>
    <w:rsid w:val="006859C0"/>
    <w:rsid w:val="00686A5E"/>
    <w:rsid w:val="006907BA"/>
    <w:rsid w:val="00690DF2"/>
    <w:rsid w:val="00694E3B"/>
    <w:rsid w:val="006971A4"/>
    <w:rsid w:val="006A2B5F"/>
    <w:rsid w:val="006B16D6"/>
    <w:rsid w:val="006B241A"/>
    <w:rsid w:val="006C79E3"/>
    <w:rsid w:val="006C7E2D"/>
    <w:rsid w:val="006D50B8"/>
    <w:rsid w:val="006E140E"/>
    <w:rsid w:val="006E237E"/>
    <w:rsid w:val="006E4291"/>
    <w:rsid w:val="006F2261"/>
    <w:rsid w:val="006F40DF"/>
    <w:rsid w:val="006F45E6"/>
    <w:rsid w:val="00701321"/>
    <w:rsid w:val="007015AB"/>
    <w:rsid w:val="007060F9"/>
    <w:rsid w:val="0071162D"/>
    <w:rsid w:val="0071556A"/>
    <w:rsid w:val="0072193D"/>
    <w:rsid w:val="00721D50"/>
    <w:rsid w:val="00723A93"/>
    <w:rsid w:val="007276EA"/>
    <w:rsid w:val="00727E85"/>
    <w:rsid w:val="0073054B"/>
    <w:rsid w:val="007325DF"/>
    <w:rsid w:val="00736129"/>
    <w:rsid w:val="007420A3"/>
    <w:rsid w:val="007424F1"/>
    <w:rsid w:val="00744747"/>
    <w:rsid w:val="00746948"/>
    <w:rsid w:val="007474EF"/>
    <w:rsid w:val="00747A2F"/>
    <w:rsid w:val="00751185"/>
    <w:rsid w:val="00751531"/>
    <w:rsid w:val="0075324A"/>
    <w:rsid w:val="007566B0"/>
    <w:rsid w:val="007734B8"/>
    <w:rsid w:val="007748B5"/>
    <w:rsid w:val="00775DE4"/>
    <w:rsid w:val="007801E9"/>
    <w:rsid w:val="00780B57"/>
    <w:rsid w:val="00783FED"/>
    <w:rsid w:val="00791002"/>
    <w:rsid w:val="007930B2"/>
    <w:rsid w:val="007937B8"/>
    <w:rsid w:val="007949DB"/>
    <w:rsid w:val="007A5452"/>
    <w:rsid w:val="007A5CFF"/>
    <w:rsid w:val="007B07E7"/>
    <w:rsid w:val="007B1A93"/>
    <w:rsid w:val="007B3C51"/>
    <w:rsid w:val="007B462D"/>
    <w:rsid w:val="007B4B4E"/>
    <w:rsid w:val="007B7B84"/>
    <w:rsid w:val="007B7D67"/>
    <w:rsid w:val="007C20F9"/>
    <w:rsid w:val="007C22C6"/>
    <w:rsid w:val="007D0C22"/>
    <w:rsid w:val="007D14C7"/>
    <w:rsid w:val="007D2B9E"/>
    <w:rsid w:val="007D49D0"/>
    <w:rsid w:val="007D79DB"/>
    <w:rsid w:val="007E405F"/>
    <w:rsid w:val="007E4552"/>
    <w:rsid w:val="007F2097"/>
    <w:rsid w:val="007F64B7"/>
    <w:rsid w:val="00801505"/>
    <w:rsid w:val="00801781"/>
    <w:rsid w:val="00802583"/>
    <w:rsid w:val="00804015"/>
    <w:rsid w:val="00804789"/>
    <w:rsid w:val="00804AC4"/>
    <w:rsid w:val="00806DAE"/>
    <w:rsid w:val="008077DD"/>
    <w:rsid w:val="00811E7F"/>
    <w:rsid w:val="00812CD7"/>
    <w:rsid w:val="00813CA8"/>
    <w:rsid w:val="00815948"/>
    <w:rsid w:val="0081631C"/>
    <w:rsid w:val="0082191C"/>
    <w:rsid w:val="008264E1"/>
    <w:rsid w:val="008267CF"/>
    <w:rsid w:val="00827405"/>
    <w:rsid w:val="0083111B"/>
    <w:rsid w:val="00834E25"/>
    <w:rsid w:val="0083787F"/>
    <w:rsid w:val="00842348"/>
    <w:rsid w:val="00846C8F"/>
    <w:rsid w:val="0085119C"/>
    <w:rsid w:val="0085485A"/>
    <w:rsid w:val="00856025"/>
    <w:rsid w:val="00867F48"/>
    <w:rsid w:val="00870E40"/>
    <w:rsid w:val="008716D5"/>
    <w:rsid w:val="00883E84"/>
    <w:rsid w:val="00884296"/>
    <w:rsid w:val="008877C3"/>
    <w:rsid w:val="00894065"/>
    <w:rsid w:val="00895915"/>
    <w:rsid w:val="008A0507"/>
    <w:rsid w:val="008A3FBC"/>
    <w:rsid w:val="008A4490"/>
    <w:rsid w:val="008B31B9"/>
    <w:rsid w:val="008B34DD"/>
    <w:rsid w:val="008B3A19"/>
    <w:rsid w:val="008B6D5A"/>
    <w:rsid w:val="008C6126"/>
    <w:rsid w:val="008D41FC"/>
    <w:rsid w:val="008D45CB"/>
    <w:rsid w:val="008D7197"/>
    <w:rsid w:val="008E0E67"/>
    <w:rsid w:val="008E18C4"/>
    <w:rsid w:val="008E4CB4"/>
    <w:rsid w:val="008F2644"/>
    <w:rsid w:val="008F5F4B"/>
    <w:rsid w:val="008F6150"/>
    <w:rsid w:val="00902804"/>
    <w:rsid w:val="00903831"/>
    <w:rsid w:val="00910D57"/>
    <w:rsid w:val="009148E5"/>
    <w:rsid w:val="0091535F"/>
    <w:rsid w:val="00915E28"/>
    <w:rsid w:val="0092353C"/>
    <w:rsid w:val="00923AD8"/>
    <w:rsid w:val="009371FD"/>
    <w:rsid w:val="009426A2"/>
    <w:rsid w:val="00953535"/>
    <w:rsid w:val="00953C0E"/>
    <w:rsid w:val="00953FE0"/>
    <w:rsid w:val="00954545"/>
    <w:rsid w:val="00954729"/>
    <w:rsid w:val="00956196"/>
    <w:rsid w:val="009570DA"/>
    <w:rsid w:val="00957909"/>
    <w:rsid w:val="00965CBF"/>
    <w:rsid w:val="00970E39"/>
    <w:rsid w:val="009730AE"/>
    <w:rsid w:val="009730EC"/>
    <w:rsid w:val="00976A55"/>
    <w:rsid w:val="009773A9"/>
    <w:rsid w:val="009809E9"/>
    <w:rsid w:val="00983439"/>
    <w:rsid w:val="00987785"/>
    <w:rsid w:val="00987C36"/>
    <w:rsid w:val="009A2742"/>
    <w:rsid w:val="009A60AB"/>
    <w:rsid w:val="009A7954"/>
    <w:rsid w:val="009B1018"/>
    <w:rsid w:val="009B3622"/>
    <w:rsid w:val="009C36B4"/>
    <w:rsid w:val="009C3D83"/>
    <w:rsid w:val="009D001C"/>
    <w:rsid w:val="009D57C4"/>
    <w:rsid w:val="009D7B0E"/>
    <w:rsid w:val="009E1329"/>
    <w:rsid w:val="009E2C3B"/>
    <w:rsid w:val="009E2E1F"/>
    <w:rsid w:val="009E302A"/>
    <w:rsid w:val="009E5934"/>
    <w:rsid w:val="009E79AC"/>
    <w:rsid w:val="009F1C9A"/>
    <w:rsid w:val="00A071C5"/>
    <w:rsid w:val="00A119AD"/>
    <w:rsid w:val="00A21605"/>
    <w:rsid w:val="00A243CC"/>
    <w:rsid w:val="00A253D1"/>
    <w:rsid w:val="00A26503"/>
    <w:rsid w:val="00A26912"/>
    <w:rsid w:val="00A2712C"/>
    <w:rsid w:val="00A27CA5"/>
    <w:rsid w:val="00A31CCA"/>
    <w:rsid w:val="00A31F36"/>
    <w:rsid w:val="00A32ECA"/>
    <w:rsid w:val="00A32ECE"/>
    <w:rsid w:val="00A33535"/>
    <w:rsid w:val="00A33F9D"/>
    <w:rsid w:val="00A34BA0"/>
    <w:rsid w:val="00A42434"/>
    <w:rsid w:val="00A440DD"/>
    <w:rsid w:val="00A460CC"/>
    <w:rsid w:val="00A4664B"/>
    <w:rsid w:val="00A5079A"/>
    <w:rsid w:val="00A514FB"/>
    <w:rsid w:val="00A52F5F"/>
    <w:rsid w:val="00A605A9"/>
    <w:rsid w:val="00A80F16"/>
    <w:rsid w:val="00A83790"/>
    <w:rsid w:val="00A8458D"/>
    <w:rsid w:val="00A91366"/>
    <w:rsid w:val="00A93467"/>
    <w:rsid w:val="00A95515"/>
    <w:rsid w:val="00A9622D"/>
    <w:rsid w:val="00A96F41"/>
    <w:rsid w:val="00AB65BF"/>
    <w:rsid w:val="00AC0101"/>
    <w:rsid w:val="00AC3DD2"/>
    <w:rsid w:val="00AC3F80"/>
    <w:rsid w:val="00AC53DE"/>
    <w:rsid w:val="00AD1A52"/>
    <w:rsid w:val="00AD4B95"/>
    <w:rsid w:val="00AD6888"/>
    <w:rsid w:val="00AE58A7"/>
    <w:rsid w:val="00AE6616"/>
    <w:rsid w:val="00AE7C37"/>
    <w:rsid w:val="00AF055A"/>
    <w:rsid w:val="00B015B1"/>
    <w:rsid w:val="00B038BB"/>
    <w:rsid w:val="00B04B5F"/>
    <w:rsid w:val="00B10AEF"/>
    <w:rsid w:val="00B1284E"/>
    <w:rsid w:val="00B1389A"/>
    <w:rsid w:val="00B13CAA"/>
    <w:rsid w:val="00B143AA"/>
    <w:rsid w:val="00B145DC"/>
    <w:rsid w:val="00B176F7"/>
    <w:rsid w:val="00B177B0"/>
    <w:rsid w:val="00B17B29"/>
    <w:rsid w:val="00B259AE"/>
    <w:rsid w:val="00B26C23"/>
    <w:rsid w:val="00B323B6"/>
    <w:rsid w:val="00B3257C"/>
    <w:rsid w:val="00B34241"/>
    <w:rsid w:val="00B360EA"/>
    <w:rsid w:val="00B361F0"/>
    <w:rsid w:val="00B374BF"/>
    <w:rsid w:val="00B37874"/>
    <w:rsid w:val="00B37DAB"/>
    <w:rsid w:val="00B4260B"/>
    <w:rsid w:val="00B4347D"/>
    <w:rsid w:val="00B55CDE"/>
    <w:rsid w:val="00B56058"/>
    <w:rsid w:val="00B6603C"/>
    <w:rsid w:val="00B7089B"/>
    <w:rsid w:val="00B7241E"/>
    <w:rsid w:val="00B74177"/>
    <w:rsid w:val="00B74622"/>
    <w:rsid w:val="00B821FA"/>
    <w:rsid w:val="00B82B5C"/>
    <w:rsid w:val="00B8314F"/>
    <w:rsid w:val="00B83A85"/>
    <w:rsid w:val="00B84874"/>
    <w:rsid w:val="00B85299"/>
    <w:rsid w:val="00B920EC"/>
    <w:rsid w:val="00B9588D"/>
    <w:rsid w:val="00BB1569"/>
    <w:rsid w:val="00BB1BD3"/>
    <w:rsid w:val="00BB20B9"/>
    <w:rsid w:val="00BB2261"/>
    <w:rsid w:val="00BB285E"/>
    <w:rsid w:val="00BB288C"/>
    <w:rsid w:val="00BB5153"/>
    <w:rsid w:val="00BB606D"/>
    <w:rsid w:val="00BB7067"/>
    <w:rsid w:val="00BC0366"/>
    <w:rsid w:val="00BC08C7"/>
    <w:rsid w:val="00BC71FE"/>
    <w:rsid w:val="00BC7329"/>
    <w:rsid w:val="00BD002D"/>
    <w:rsid w:val="00BD112C"/>
    <w:rsid w:val="00BD1DFF"/>
    <w:rsid w:val="00BD310A"/>
    <w:rsid w:val="00BD385B"/>
    <w:rsid w:val="00BD7474"/>
    <w:rsid w:val="00BD7A37"/>
    <w:rsid w:val="00BE4359"/>
    <w:rsid w:val="00BE6B35"/>
    <w:rsid w:val="00BE729E"/>
    <w:rsid w:val="00BE7E23"/>
    <w:rsid w:val="00BF135D"/>
    <w:rsid w:val="00BF1C6D"/>
    <w:rsid w:val="00BF2719"/>
    <w:rsid w:val="00BF5790"/>
    <w:rsid w:val="00C01654"/>
    <w:rsid w:val="00C01C81"/>
    <w:rsid w:val="00C0204A"/>
    <w:rsid w:val="00C05385"/>
    <w:rsid w:val="00C1017B"/>
    <w:rsid w:val="00C10CA9"/>
    <w:rsid w:val="00C13C19"/>
    <w:rsid w:val="00C16C20"/>
    <w:rsid w:val="00C2153F"/>
    <w:rsid w:val="00C23562"/>
    <w:rsid w:val="00C276B9"/>
    <w:rsid w:val="00C307C7"/>
    <w:rsid w:val="00C35867"/>
    <w:rsid w:val="00C35BCA"/>
    <w:rsid w:val="00C377D5"/>
    <w:rsid w:val="00C42138"/>
    <w:rsid w:val="00C450AA"/>
    <w:rsid w:val="00C472A7"/>
    <w:rsid w:val="00C50460"/>
    <w:rsid w:val="00C53582"/>
    <w:rsid w:val="00C620D5"/>
    <w:rsid w:val="00C63220"/>
    <w:rsid w:val="00C63C7F"/>
    <w:rsid w:val="00C64D7D"/>
    <w:rsid w:val="00C66A72"/>
    <w:rsid w:val="00C70601"/>
    <w:rsid w:val="00C7074F"/>
    <w:rsid w:val="00C73132"/>
    <w:rsid w:val="00C749D1"/>
    <w:rsid w:val="00C80C62"/>
    <w:rsid w:val="00C87AF2"/>
    <w:rsid w:val="00C92476"/>
    <w:rsid w:val="00C93D02"/>
    <w:rsid w:val="00C97295"/>
    <w:rsid w:val="00C97463"/>
    <w:rsid w:val="00CB0DB6"/>
    <w:rsid w:val="00CC0E93"/>
    <w:rsid w:val="00CC45C8"/>
    <w:rsid w:val="00CD1DDD"/>
    <w:rsid w:val="00CE0923"/>
    <w:rsid w:val="00CE0E3B"/>
    <w:rsid w:val="00CE2554"/>
    <w:rsid w:val="00CE3410"/>
    <w:rsid w:val="00CE6F0C"/>
    <w:rsid w:val="00CF07FB"/>
    <w:rsid w:val="00CF3E28"/>
    <w:rsid w:val="00CF6006"/>
    <w:rsid w:val="00CF7740"/>
    <w:rsid w:val="00D00018"/>
    <w:rsid w:val="00D002E5"/>
    <w:rsid w:val="00D013DE"/>
    <w:rsid w:val="00D01970"/>
    <w:rsid w:val="00D020C4"/>
    <w:rsid w:val="00D035CA"/>
    <w:rsid w:val="00D04C95"/>
    <w:rsid w:val="00D078BF"/>
    <w:rsid w:val="00D10CD6"/>
    <w:rsid w:val="00D15A7E"/>
    <w:rsid w:val="00D17057"/>
    <w:rsid w:val="00D17280"/>
    <w:rsid w:val="00D20390"/>
    <w:rsid w:val="00D21118"/>
    <w:rsid w:val="00D24E0C"/>
    <w:rsid w:val="00D27B45"/>
    <w:rsid w:val="00D30F06"/>
    <w:rsid w:val="00D33DE0"/>
    <w:rsid w:val="00D35EA8"/>
    <w:rsid w:val="00D36C8F"/>
    <w:rsid w:val="00D440CF"/>
    <w:rsid w:val="00D46004"/>
    <w:rsid w:val="00D47D69"/>
    <w:rsid w:val="00D539A7"/>
    <w:rsid w:val="00D5447A"/>
    <w:rsid w:val="00D6278E"/>
    <w:rsid w:val="00D6405F"/>
    <w:rsid w:val="00D665CE"/>
    <w:rsid w:val="00D720C2"/>
    <w:rsid w:val="00D73BE2"/>
    <w:rsid w:val="00D80543"/>
    <w:rsid w:val="00D8170D"/>
    <w:rsid w:val="00D81C62"/>
    <w:rsid w:val="00D838DC"/>
    <w:rsid w:val="00D83C21"/>
    <w:rsid w:val="00D8431D"/>
    <w:rsid w:val="00D9079C"/>
    <w:rsid w:val="00D9330B"/>
    <w:rsid w:val="00D9399C"/>
    <w:rsid w:val="00D9715D"/>
    <w:rsid w:val="00DA0F15"/>
    <w:rsid w:val="00DB25FE"/>
    <w:rsid w:val="00DB59FF"/>
    <w:rsid w:val="00DB5DB8"/>
    <w:rsid w:val="00DB73DE"/>
    <w:rsid w:val="00DB7CBF"/>
    <w:rsid w:val="00DB7CE1"/>
    <w:rsid w:val="00DC37B1"/>
    <w:rsid w:val="00DC498B"/>
    <w:rsid w:val="00DC7B6C"/>
    <w:rsid w:val="00DD183F"/>
    <w:rsid w:val="00DD44B9"/>
    <w:rsid w:val="00DD6BC0"/>
    <w:rsid w:val="00DE0010"/>
    <w:rsid w:val="00DE182C"/>
    <w:rsid w:val="00DE4EC9"/>
    <w:rsid w:val="00DF2006"/>
    <w:rsid w:val="00DF43B4"/>
    <w:rsid w:val="00DF5400"/>
    <w:rsid w:val="00DF7DE3"/>
    <w:rsid w:val="00E00A3E"/>
    <w:rsid w:val="00E01257"/>
    <w:rsid w:val="00E02574"/>
    <w:rsid w:val="00E04A25"/>
    <w:rsid w:val="00E05731"/>
    <w:rsid w:val="00E14FF5"/>
    <w:rsid w:val="00E218D1"/>
    <w:rsid w:val="00E2223E"/>
    <w:rsid w:val="00E22405"/>
    <w:rsid w:val="00E26FF4"/>
    <w:rsid w:val="00E27CD2"/>
    <w:rsid w:val="00E3539E"/>
    <w:rsid w:val="00E439CB"/>
    <w:rsid w:val="00E450EF"/>
    <w:rsid w:val="00E45CBF"/>
    <w:rsid w:val="00E567A1"/>
    <w:rsid w:val="00E56A66"/>
    <w:rsid w:val="00E60F95"/>
    <w:rsid w:val="00E61122"/>
    <w:rsid w:val="00E62D7F"/>
    <w:rsid w:val="00E6361C"/>
    <w:rsid w:val="00E6610E"/>
    <w:rsid w:val="00E66EC2"/>
    <w:rsid w:val="00E744BE"/>
    <w:rsid w:val="00E745EA"/>
    <w:rsid w:val="00E7747D"/>
    <w:rsid w:val="00E84DE0"/>
    <w:rsid w:val="00E87744"/>
    <w:rsid w:val="00E87817"/>
    <w:rsid w:val="00E87F51"/>
    <w:rsid w:val="00E96508"/>
    <w:rsid w:val="00E96592"/>
    <w:rsid w:val="00EA14D4"/>
    <w:rsid w:val="00EA39E1"/>
    <w:rsid w:val="00EA7654"/>
    <w:rsid w:val="00EA7F1C"/>
    <w:rsid w:val="00EB01B4"/>
    <w:rsid w:val="00EB265B"/>
    <w:rsid w:val="00EB483F"/>
    <w:rsid w:val="00EC123E"/>
    <w:rsid w:val="00EC4BF7"/>
    <w:rsid w:val="00EC61C5"/>
    <w:rsid w:val="00EC63B1"/>
    <w:rsid w:val="00EC69A0"/>
    <w:rsid w:val="00ED3635"/>
    <w:rsid w:val="00EE07E0"/>
    <w:rsid w:val="00EE0A1F"/>
    <w:rsid w:val="00EE3586"/>
    <w:rsid w:val="00EE6626"/>
    <w:rsid w:val="00EF1684"/>
    <w:rsid w:val="00EF1FD0"/>
    <w:rsid w:val="00F0198D"/>
    <w:rsid w:val="00F04D0F"/>
    <w:rsid w:val="00F05A74"/>
    <w:rsid w:val="00F07EA2"/>
    <w:rsid w:val="00F07EBA"/>
    <w:rsid w:val="00F109B2"/>
    <w:rsid w:val="00F12D9A"/>
    <w:rsid w:val="00F1744F"/>
    <w:rsid w:val="00F23432"/>
    <w:rsid w:val="00F247BC"/>
    <w:rsid w:val="00F269E5"/>
    <w:rsid w:val="00F27F5A"/>
    <w:rsid w:val="00F31C90"/>
    <w:rsid w:val="00F338E7"/>
    <w:rsid w:val="00F36D44"/>
    <w:rsid w:val="00F427C6"/>
    <w:rsid w:val="00F443C4"/>
    <w:rsid w:val="00F44C75"/>
    <w:rsid w:val="00F54D12"/>
    <w:rsid w:val="00F60DD0"/>
    <w:rsid w:val="00F61103"/>
    <w:rsid w:val="00F7045C"/>
    <w:rsid w:val="00F719AE"/>
    <w:rsid w:val="00F71AE9"/>
    <w:rsid w:val="00F7222B"/>
    <w:rsid w:val="00F73420"/>
    <w:rsid w:val="00F753BE"/>
    <w:rsid w:val="00F82203"/>
    <w:rsid w:val="00F843D5"/>
    <w:rsid w:val="00F870DD"/>
    <w:rsid w:val="00F87711"/>
    <w:rsid w:val="00F9331B"/>
    <w:rsid w:val="00F968B9"/>
    <w:rsid w:val="00FA0539"/>
    <w:rsid w:val="00FA2ED9"/>
    <w:rsid w:val="00FA3143"/>
    <w:rsid w:val="00FA75BD"/>
    <w:rsid w:val="00FA798A"/>
    <w:rsid w:val="00FB68B0"/>
    <w:rsid w:val="00FC0758"/>
    <w:rsid w:val="00FC70F5"/>
    <w:rsid w:val="00FD0632"/>
    <w:rsid w:val="00FD06B5"/>
    <w:rsid w:val="00FD3500"/>
    <w:rsid w:val="00FD74FB"/>
    <w:rsid w:val="00FE2BB5"/>
    <w:rsid w:val="00FE4625"/>
    <w:rsid w:val="00FE5191"/>
    <w:rsid w:val="00FF04A1"/>
    <w:rsid w:val="00FF053C"/>
    <w:rsid w:val="00FF4D94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5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Balloon Text"/>
    <w:basedOn w:val="a"/>
    <w:link w:val="ac"/>
    <w:rsid w:val="00FD3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5BF"/>
    <w:pPr>
      <w:ind w:left="720"/>
      <w:contextualSpacing/>
    </w:pPr>
  </w:style>
  <w:style w:type="paragraph" w:styleId="ae">
    <w:name w:val="No Spacing"/>
    <w:uiPriority w:val="1"/>
    <w:qFormat/>
    <w:rsid w:val="0068531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A3917"/>
  </w:style>
  <w:style w:type="character" w:styleId="af">
    <w:name w:val="FollowedHyperlink"/>
    <w:basedOn w:val="a0"/>
    <w:rsid w:val="003C0C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russia.or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orldskillsrussia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worldskillsrussia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forum.worldskillsrussia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7FE3-88A2-40A5-99F1-E90C4CF0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3003</Words>
  <Characters>21726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24680</CharactersWithSpaces>
  <SharedDoc>false</SharedDoc>
  <HLinks>
    <vt:vector size="42" baseType="variant">
      <vt:variant>
        <vt:i4>6881350</vt:i4>
      </vt:variant>
      <vt:variant>
        <vt:i4>18</vt:i4>
      </vt:variant>
      <vt:variant>
        <vt:i4>0</vt:i4>
      </vt:variant>
      <vt:variant>
        <vt:i4>5</vt:i4>
      </vt:variant>
      <vt:variant>
        <vt:lpwstr>http://www.worldskills.org/index.php?option=com_halls&amp;Itemid=540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http://www.worldskills.org/infrastructure</vt:lpwstr>
      </vt:variant>
      <vt:variant>
        <vt:lpwstr/>
      </vt:variant>
      <vt:variant>
        <vt:i4>3014702</vt:i4>
      </vt:variant>
      <vt:variant>
        <vt:i4>12</vt:i4>
      </vt:variant>
      <vt:variant>
        <vt:i4>0</vt:i4>
      </vt:variant>
      <vt:variant>
        <vt:i4>5</vt:i4>
      </vt:variant>
      <vt:variant>
        <vt:lpwstr>http://www.worldskills.org/expertcentre</vt:lpwstr>
      </vt:variant>
      <vt:variant>
        <vt:lpwstr/>
      </vt:variant>
      <vt:variant>
        <vt:i4>2359338</vt:i4>
      </vt:variant>
      <vt:variant>
        <vt:i4>9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2359338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http://www.worldskills.org/forums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http://www.worldskills.org/competitionpreparation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user</cp:lastModifiedBy>
  <cp:revision>22</cp:revision>
  <cp:lastPrinted>2015-03-31T08:04:00Z</cp:lastPrinted>
  <dcterms:created xsi:type="dcterms:W3CDTF">2015-03-29T16:33:00Z</dcterms:created>
  <dcterms:modified xsi:type="dcterms:W3CDTF">2015-03-31T08:05:00Z</dcterms:modified>
</cp:coreProperties>
</file>